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E2672" w14:textId="77777777" w:rsidR="00843733" w:rsidRDefault="00843733" w:rsidP="0058288C">
      <w:pPr>
        <w:shd w:val="clear" w:color="auto" w:fill="FFFFFF"/>
        <w:tabs>
          <w:tab w:val="left" w:pos="9072"/>
          <w:tab w:val="left" w:pos="9202"/>
        </w:tabs>
        <w:ind w:right="-11"/>
        <w:jc w:val="center"/>
        <w:rPr>
          <w:sz w:val="28"/>
          <w:szCs w:val="28"/>
        </w:rPr>
      </w:pPr>
    </w:p>
    <w:p w14:paraId="2535C2E0" w14:textId="77777777" w:rsidR="00681873" w:rsidRPr="00855592" w:rsidRDefault="00681873" w:rsidP="00681873">
      <w:pPr>
        <w:shd w:val="clear" w:color="auto" w:fill="FFFFFF"/>
        <w:tabs>
          <w:tab w:val="left" w:pos="9072"/>
          <w:tab w:val="left" w:pos="9202"/>
        </w:tabs>
        <w:ind w:right="-11"/>
        <w:jc w:val="center"/>
        <w:rPr>
          <w:sz w:val="28"/>
          <w:szCs w:val="28"/>
        </w:rPr>
      </w:pPr>
      <w:r w:rsidRPr="00855592">
        <w:rPr>
          <w:sz w:val="28"/>
          <w:szCs w:val="28"/>
        </w:rPr>
        <w:t>Федеральное государственное образовательное бюджетное учреждение</w:t>
      </w:r>
    </w:p>
    <w:p w14:paraId="1A81CE97" w14:textId="77777777" w:rsidR="00681873" w:rsidRPr="00855592" w:rsidRDefault="00681873" w:rsidP="00681873">
      <w:pPr>
        <w:pStyle w:val="a4"/>
        <w:rPr>
          <w:b w:val="0"/>
          <w:sz w:val="24"/>
          <w:szCs w:val="24"/>
        </w:rPr>
      </w:pPr>
      <w:proofErr w:type="gramStart"/>
      <w:r w:rsidRPr="00855592">
        <w:rPr>
          <w:b w:val="0"/>
        </w:rPr>
        <w:t>высшего  образования</w:t>
      </w:r>
      <w:proofErr w:type="gramEnd"/>
    </w:p>
    <w:p w14:paraId="00DF27B7" w14:textId="77777777" w:rsidR="00681873" w:rsidRPr="00855592" w:rsidRDefault="00681873" w:rsidP="00681873">
      <w:pPr>
        <w:pStyle w:val="a4"/>
      </w:pPr>
      <w:r w:rsidRPr="00855592">
        <w:t xml:space="preserve">ФИНАНСОВЫЙ УНИВЕРСИТЕТ ПРИ ПРАВИТЕЛЬСТВЕ </w:t>
      </w:r>
    </w:p>
    <w:p w14:paraId="0C033515" w14:textId="77777777" w:rsidR="00681873" w:rsidRPr="00855592" w:rsidRDefault="00681873" w:rsidP="00681873">
      <w:pPr>
        <w:jc w:val="center"/>
        <w:rPr>
          <w:b/>
          <w:sz w:val="28"/>
        </w:rPr>
      </w:pPr>
      <w:r w:rsidRPr="00855592">
        <w:rPr>
          <w:b/>
          <w:sz w:val="28"/>
        </w:rPr>
        <w:t>РОССИЙСКОЙ ФЕДЕРАЦИИ</w:t>
      </w:r>
    </w:p>
    <w:p w14:paraId="72181070" w14:textId="77777777" w:rsidR="00681873" w:rsidRPr="00855592" w:rsidRDefault="00681873" w:rsidP="00681873">
      <w:pPr>
        <w:jc w:val="center"/>
        <w:rPr>
          <w:b/>
          <w:sz w:val="28"/>
        </w:rPr>
      </w:pPr>
      <w:r w:rsidRPr="00855592">
        <w:rPr>
          <w:b/>
          <w:sz w:val="28"/>
        </w:rPr>
        <w:t>(Финансовый университет)</w:t>
      </w:r>
    </w:p>
    <w:p w14:paraId="203B8BAB" w14:textId="77777777" w:rsidR="00681873" w:rsidRPr="00855592" w:rsidRDefault="00681873" w:rsidP="00681873">
      <w:pPr>
        <w:jc w:val="center"/>
        <w:rPr>
          <w:b/>
          <w:sz w:val="28"/>
        </w:rPr>
      </w:pPr>
    </w:p>
    <w:p w14:paraId="2769DB71" w14:textId="55B7B7E4" w:rsidR="00681873" w:rsidRPr="00855592" w:rsidRDefault="00E32AF6" w:rsidP="00681873">
      <w:pPr>
        <w:pStyle w:val="1"/>
        <w:jc w:val="center"/>
      </w:pPr>
      <w:bookmarkStart w:id="0" w:name="_Toc32226762"/>
      <w:r>
        <w:t>Департамент</w:t>
      </w:r>
      <w:r w:rsidR="00681873" w:rsidRPr="00855592">
        <w:t xml:space="preserve"> </w:t>
      </w:r>
      <w:r w:rsidR="00616A31">
        <w:t>ф</w:t>
      </w:r>
      <w:r w:rsidR="00681873" w:rsidRPr="00855592">
        <w:t>инансовы</w:t>
      </w:r>
      <w:r w:rsidR="00616A31">
        <w:t>х</w:t>
      </w:r>
      <w:r w:rsidR="00681873" w:rsidRPr="00855592">
        <w:t xml:space="preserve"> рынк</w:t>
      </w:r>
      <w:r w:rsidR="00616A31">
        <w:t xml:space="preserve">ов </w:t>
      </w:r>
      <w:r w:rsidR="00681873" w:rsidRPr="00855592">
        <w:t xml:space="preserve">и </w:t>
      </w:r>
      <w:r>
        <w:t>банк</w:t>
      </w:r>
      <w:bookmarkEnd w:id="0"/>
      <w:r w:rsidR="00616A31">
        <w:t>ов</w:t>
      </w:r>
    </w:p>
    <w:p w14:paraId="231439FF" w14:textId="77777777" w:rsidR="00681873" w:rsidRPr="00855592" w:rsidRDefault="00681873" w:rsidP="00681873"/>
    <w:p w14:paraId="5A01AB1A" w14:textId="77777777" w:rsidR="00755F7D" w:rsidRDefault="00755F7D" w:rsidP="00681873">
      <w:pPr>
        <w:jc w:val="center"/>
        <w:rPr>
          <w:sz w:val="28"/>
        </w:rPr>
      </w:pPr>
    </w:p>
    <w:tbl>
      <w:tblPr>
        <w:tblStyle w:val="af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4"/>
        <w:gridCol w:w="4583"/>
      </w:tblGrid>
      <w:tr w:rsidR="002F29A9" w14:paraId="3C526283" w14:textId="77777777" w:rsidTr="00757A18">
        <w:tc>
          <w:tcPr>
            <w:tcW w:w="2587" w:type="pct"/>
          </w:tcPr>
          <w:p w14:paraId="0D0DD885" w14:textId="77777777" w:rsidR="00757A18" w:rsidRDefault="00757A18" w:rsidP="004A2975">
            <w:pPr>
              <w:jc w:val="center"/>
              <w:rPr>
                <w:sz w:val="28"/>
                <w:szCs w:val="28"/>
                <w:lang w:eastAsia="en-US"/>
              </w:rPr>
            </w:pPr>
          </w:p>
        </w:tc>
        <w:tc>
          <w:tcPr>
            <w:tcW w:w="2413" w:type="pct"/>
          </w:tcPr>
          <w:p w14:paraId="67381226" w14:textId="77777777" w:rsidR="00757A18" w:rsidRDefault="00842E11" w:rsidP="00A1737B">
            <w:pPr>
              <w:jc w:val="right"/>
              <w:rPr>
                <w:b/>
                <w:sz w:val="28"/>
                <w:szCs w:val="28"/>
                <w:lang w:eastAsia="en-US"/>
              </w:rPr>
            </w:pPr>
            <w:r>
              <w:rPr>
                <w:b/>
                <w:sz w:val="28"/>
                <w:szCs w:val="28"/>
                <w:lang w:eastAsia="en-US"/>
              </w:rPr>
              <w:t xml:space="preserve">           </w:t>
            </w:r>
            <w:r w:rsidR="00757A18">
              <w:rPr>
                <w:b/>
                <w:sz w:val="28"/>
                <w:szCs w:val="28"/>
                <w:lang w:eastAsia="en-US"/>
              </w:rPr>
              <w:t>УТВЕРЖДАЮ</w:t>
            </w:r>
          </w:p>
          <w:p w14:paraId="6D1D1F9B" w14:textId="77777777" w:rsidR="002F29A9" w:rsidRDefault="002F29A9" w:rsidP="00A1737B">
            <w:pPr>
              <w:jc w:val="right"/>
              <w:rPr>
                <w:sz w:val="28"/>
                <w:szCs w:val="28"/>
                <w:lang w:eastAsia="en-US"/>
              </w:rPr>
            </w:pPr>
          </w:p>
          <w:p w14:paraId="11527B6B" w14:textId="77777777" w:rsidR="00842E11" w:rsidRPr="00FC7FBE" w:rsidRDefault="00842E11" w:rsidP="00A1737B">
            <w:pPr>
              <w:pStyle w:val="ParaAttribute6"/>
              <w:spacing w:line="360" w:lineRule="auto"/>
              <w:rPr>
                <w:rStyle w:val="CharAttribute1"/>
                <w:szCs w:val="28"/>
              </w:rPr>
            </w:pPr>
            <w:r w:rsidRPr="00FC7FBE">
              <w:rPr>
                <w:rStyle w:val="CharAttribute1"/>
                <w:szCs w:val="28"/>
              </w:rPr>
              <w:t xml:space="preserve">Проректор по развитию </w:t>
            </w:r>
          </w:p>
          <w:p w14:paraId="24555FF6" w14:textId="77777777" w:rsidR="00842E11" w:rsidRPr="00FC7FBE" w:rsidRDefault="00842E11" w:rsidP="00A1737B">
            <w:pPr>
              <w:pStyle w:val="ParaAttribute6"/>
              <w:spacing w:line="360" w:lineRule="auto"/>
              <w:rPr>
                <w:rStyle w:val="CharAttribute1"/>
                <w:szCs w:val="28"/>
              </w:rPr>
            </w:pPr>
            <w:r w:rsidRPr="00FC7FBE">
              <w:rPr>
                <w:rStyle w:val="CharAttribute1"/>
                <w:szCs w:val="28"/>
              </w:rPr>
              <w:t xml:space="preserve">образовательных программ  </w:t>
            </w:r>
          </w:p>
          <w:p w14:paraId="7A4F1AA8" w14:textId="77777777" w:rsidR="00630704" w:rsidRDefault="00630704" w:rsidP="00A1737B">
            <w:pPr>
              <w:jc w:val="right"/>
              <w:rPr>
                <w:sz w:val="28"/>
                <w:szCs w:val="28"/>
                <w:lang w:eastAsia="en-US"/>
              </w:rPr>
            </w:pPr>
            <w:r>
              <w:rPr>
                <w:sz w:val="28"/>
                <w:szCs w:val="28"/>
                <w:lang w:eastAsia="en-US"/>
              </w:rPr>
              <w:t xml:space="preserve"> </w:t>
            </w:r>
          </w:p>
          <w:p w14:paraId="47BEAB5F" w14:textId="1A032EAD" w:rsidR="00757A18" w:rsidRDefault="00842E11" w:rsidP="00A1737B">
            <w:pPr>
              <w:jc w:val="right"/>
              <w:rPr>
                <w:sz w:val="28"/>
                <w:szCs w:val="28"/>
                <w:lang w:eastAsia="en-US"/>
              </w:rPr>
            </w:pPr>
            <w:r>
              <w:rPr>
                <w:sz w:val="28"/>
                <w:szCs w:val="28"/>
                <w:lang w:eastAsia="en-US"/>
              </w:rPr>
              <w:t>Е.А.</w:t>
            </w:r>
            <w:r w:rsidR="00616A31">
              <w:rPr>
                <w:sz w:val="28"/>
                <w:szCs w:val="28"/>
                <w:lang w:eastAsia="en-US"/>
              </w:rPr>
              <w:t xml:space="preserve"> </w:t>
            </w:r>
            <w:r>
              <w:rPr>
                <w:sz w:val="28"/>
                <w:szCs w:val="28"/>
                <w:lang w:eastAsia="en-US"/>
              </w:rPr>
              <w:t>Каменева</w:t>
            </w:r>
          </w:p>
          <w:p w14:paraId="78C13D97" w14:textId="04EE028B" w:rsidR="00757A18" w:rsidRDefault="00B45D0A" w:rsidP="00A1737B">
            <w:pPr>
              <w:jc w:val="right"/>
              <w:rPr>
                <w:sz w:val="28"/>
                <w:szCs w:val="28"/>
                <w:lang w:eastAsia="en-US"/>
              </w:rPr>
            </w:pPr>
            <w:r>
              <w:rPr>
                <w:sz w:val="28"/>
                <w:szCs w:val="28"/>
                <w:lang w:eastAsia="en-US"/>
              </w:rPr>
              <w:t>«22» октября</w:t>
            </w:r>
            <w:r w:rsidR="00757A18">
              <w:rPr>
                <w:sz w:val="28"/>
                <w:szCs w:val="28"/>
                <w:lang w:eastAsia="en-US"/>
              </w:rPr>
              <w:t xml:space="preserve"> 20</w:t>
            </w:r>
            <w:r>
              <w:rPr>
                <w:sz w:val="28"/>
                <w:szCs w:val="28"/>
                <w:lang w:eastAsia="en-US"/>
              </w:rPr>
              <w:t>19</w:t>
            </w:r>
            <w:r w:rsidR="00757A18">
              <w:rPr>
                <w:sz w:val="28"/>
                <w:szCs w:val="28"/>
                <w:lang w:eastAsia="en-US"/>
              </w:rPr>
              <w:t>г.</w:t>
            </w:r>
          </w:p>
          <w:p w14:paraId="2864C125" w14:textId="77777777" w:rsidR="00757A18" w:rsidRDefault="00757A18" w:rsidP="00A1737B">
            <w:pPr>
              <w:jc w:val="right"/>
              <w:rPr>
                <w:sz w:val="28"/>
                <w:szCs w:val="28"/>
                <w:lang w:eastAsia="en-US"/>
              </w:rPr>
            </w:pPr>
          </w:p>
        </w:tc>
      </w:tr>
    </w:tbl>
    <w:p w14:paraId="3F9A0CAA" w14:textId="77777777" w:rsidR="00755F7D" w:rsidRDefault="00755F7D" w:rsidP="00681873">
      <w:pPr>
        <w:jc w:val="center"/>
        <w:rPr>
          <w:sz w:val="28"/>
        </w:rPr>
      </w:pPr>
    </w:p>
    <w:p w14:paraId="13E49DC4" w14:textId="77777777" w:rsidR="00681873" w:rsidRPr="00855592" w:rsidRDefault="00681873" w:rsidP="00681873">
      <w:pPr>
        <w:jc w:val="center"/>
        <w:rPr>
          <w:sz w:val="28"/>
        </w:rPr>
      </w:pPr>
    </w:p>
    <w:p w14:paraId="44853109" w14:textId="2C1CCE65" w:rsidR="00681873" w:rsidRPr="00855592" w:rsidRDefault="00681873" w:rsidP="00681873">
      <w:pPr>
        <w:jc w:val="center"/>
        <w:rPr>
          <w:b/>
          <w:sz w:val="28"/>
        </w:rPr>
      </w:pPr>
      <w:r w:rsidRPr="00855592">
        <w:rPr>
          <w:b/>
          <w:sz w:val="28"/>
        </w:rPr>
        <w:t>Б.Б.</w:t>
      </w:r>
      <w:r w:rsidR="00B619C5">
        <w:rPr>
          <w:b/>
          <w:sz w:val="28"/>
        </w:rPr>
        <w:t xml:space="preserve"> </w:t>
      </w:r>
      <w:r w:rsidRPr="00855592">
        <w:rPr>
          <w:b/>
          <w:sz w:val="28"/>
        </w:rPr>
        <w:t>Рубцов</w:t>
      </w:r>
      <w:r w:rsidR="004C4379">
        <w:rPr>
          <w:b/>
          <w:sz w:val="28"/>
        </w:rPr>
        <w:t xml:space="preserve"> </w:t>
      </w:r>
    </w:p>
    <w:p w14:paraId="44B6EF06" w14:textId="77777777" w:rsidR="00681873" w:rsidRPr="00855592" w:rsidRDefault="00681873" w:rsidP="00681873">
      <w:pPr>
        <w:jc w:val="center"/>
        <w:rPr>
          <w:sz w:val="28"/>
        </w:rPr>
      </w:pPr>
    </w:p>
    <w:p w14:paraId="38FCA155" w14:textId="77777777" w:rsidR="00681873" w:rsidRPr="00855592" w:rsidRDefault="00681873" w:rsidP="00681873">
      <w:pPr>
        <w:jc w:val="center"/>
        <w:rPr>
          <w:sz w:val="28"/>
        </w:rPr>
      </w:pPr>
    </w:p>
    <w:p w14:paraId="4EC5FFC9" w14:textId="77777777" w:rsidR="00681873" w:rsidRPr="00855592" w:rsidRDefault="00681873" w:rsidP="00681873">
      <w:pPr>
        <w:pStyle w:val="Iiiaeuiue"/>
        <w:widowControl/>
        <w:ind w:firstLine="0"/>
        <w:jc w:val="center"/>
        <w:rPr>
          <w:sz w:val="36"/>
          <w:szCs w:val="36"/>
        </w:rPr>
      </w:pPr>
      <w:r w:rsidRPr="00855592">
        <w:rPr>
          <w:sz w:val="36"/>
          <w:szCs w:val="36"/>
        </w:rPr>
        <w:t>ЗАРУБЕЖНЫЕ ФИНАНСОВЫЕ РЫНКИ</w:t>
      </w:r>
    </w:p>
    <w:p w14:paraId="1CF2ADEB" w14:textId="77777777" w:rsidR="00681873" w:rsidRDefault="00681873" w:rsidP="00681873">
      <w:pPr>
        <w:pStyle w:val="2"/>
        <w:rPr>
          <w:i/>
          <w:sz w:val="32"/>
          <w:szCs w:val="32"/>
        </w:rPr>
      </w:pPr>
    </w:p>
    <w:p w14:paraId="2506D96E" w14:textId="77777777" w:rsidR="00681873" w:rsidRPr="00681873" w:rsidRDefault="00681873" w:rsidP="00681873"/>
    <w:p w14:paraId="12D00843" w14:textId="77777777" w:rsidR="00681873" w:rsidRDefault="00681873" w:rsidP="00681873">
      <w:pPr>
        <w:ind w:left="-180" w:right="616" w:firstLine="360"/>
        <w:jc w:val="center"/>
        <w:rPr>
          <w:b/>
          <w:sz w:val="32"/>
          <w:szCs w:val="32"/>
        </w:rPr>
      </w:pPr>
      <w:r w:rsidRPr="00855592">
        <w:rPr>
          <w:b/>
          <w:sz w:val="32"/>
          <w:szCs w:val="32"/>
        </w:rPr>
        <w:t>Рабочая программа дисциплины</w:t>
      </w:r>
    </w:p>
    <w:p w14:paraId="51D9A7C3" w14:textId="77777777" w:rsidR="00755F7D" w:rsidRPr="00855592" w:rsidRDefault="00755F7D" w:rsidP="00681873">
      <w:pPr>
        <w:ind w:left="-180" w:right="616" w:firstLine="360"/>
        <w:jc w:val="center"/>
        <w:rPr>
          <w:b/>
          <w:sz w:val="32"/>
          <w:szCs w:val="32"/>
        </w:rPr>
      </w:pPr>
    </w:p>
    <w:tbl>
      <w:tblPr>
        <w:tblW w:w="11823" w:type="dxa"/>
        <w:tblLayout w:type="fixed"/>
        <w:tblLook w:val="0000" w:firstRow="0" w:lastRow="0" w:firstColumn="0" w:lastColumn="0" w:noHBand="0" w:noVBand="0"/>
      </w:tblPr>
      <w:tblGrid>
        <w:gridCol w:w="108"/>
        <w:gridCol w:w="108"/>
        <w:gridCol w:w="493"/>
        <w:gridCol w:w="142"/>
        <w:gridCol w:w="85"/>
        <w:gridCol w:w="151"/>
        <w:gridCol w:w="569"/>
        <w:gridCol w:w="1038"/>
        <w:gridCol w:w="415"/>
        <w:gridCol w:w="314"/>
        <w:gridCol w:w="1342"/>
        <w:gridCol w:w="1373"/>
        <w:gridCol w:w="2651"/>
        <w:gridCol w:w="497"/>
        <w:gridCol w:w="650"/>
        <w:gridCol w:w="191"/>
        <w:gridCol w:w="930"/>
        <w:gridCol w:w="545"/>
        <w:gridCol w:w="38"/>
        <w:gridCol w:w="183"/>
      </w:tblGrid>
      <w:tr w:rsidR="00681873" w:rsidRPr="00855592" w14:paraId="285FA010" w14:textId="77777777" w:rsidTr="000909BD">
        <w:trPr>
          <w:gridAfter w:val="6"/>
          <w:wAfter w:w="2537" w:type="dxa"/>
        </w:trPr>
        <w:tc>
          <w:tcPr>
            <w:tcW w:w="9286" w:type="dxa"/>
            <w:gridSpan w:val="14"/>
          </w:tcPr>
          <w:p w14:paraId="2605D13D" w14:textId="77777777" w:rsidR="00681873" w:rsidRPr="00855592" w:rsidRDefault="00681873" w:rsidP="00C85F88">
            <w:pPr>
              <w:jc w:val="center"/>
              <w:rPr>
                <w:sz w:val="28"/>
                <w:szCs w:val="28"/>
              </w:rPr>
            </w:pPr>
            <w:r w:rsidRPr="00855592">
              <w:rPr>
                <w:sz w:val="28"/>
                <w:szCs w:val="28"/>
              </w:rPr>
              <w:t xml:space="preserve">для студентов, обучающихся по направлению  </w:t>
            </w:r>
          </w:p>
          <w:p w14:paraId="4838CC21" w14:textId="77777777" w:rsidR="000909BD" w:rsidRPr="000909BD" w:rsidRDefault="000909BD" w:rsidP="000909BD">
            <w:pPr>
              <w:jc w:val="center"/>
              <w:rPr>
                <w:sz w:val="28"/>
                <w:szCs w:val="28"/>
              </w:rPr>
            </w:pPr>
            <w:r w:rsidRPr="000909BD">
              <w:rPr>
                <w:sz w:val="28"/>
                <w:szCs w:val="28"/>
              </w:rPr>
              <w:t>38.04.08 «Финансы и кредит»</w:t>
            </w:r>
          </w:p>
          <w:p w14:paraId="1D4F6AB7" w14:textId="77777777" w:rsidR="00B02812" w:rsidRDefault="00645FF7" w:rsidP="00C85F88">
            <w:pPr>
              <w:jc w:val="center"/>
              <w:rPr>
                <w:sz w:val="28"/>
                <w:szCs w:val="28"/>
              </w:rPr>
            </w:pPr>
            <w:proofErr w:type="gramStart"/>
            <w:r>
              <w:rPr>
                <w:sz w:val="28"/>
                <w:szCs w:val="28"/>
              </w:rPr>
              <w:t xml:space="preserve">направленность </w:t>
            </w:r>
            <w:r w:rsidR="00681873">
              <w:rPr>
                <w:sz w:val="28"/>
                <w:szCs w:val="28"/>
              </w:rPr>
              <w:t xml:space="preserve"> </w:t>
            </w:r>
            <w:r>
              <w:rPr>
                <w:sz w:val="28"/>
                <w:szCs w:val="28"/>
              </w:rPr>
              <w:t>п</w:t>
            </w:r>
            <w:r w:rsidR="00681873">
              <w:rPr>
                <w:sz w:val="28"/>
                <w:szCs w:val="28"/>
              </w:rPr>
              <w:t>рограмм</w:t>
            </w:r>
            <w:r>
              <w:rPr>
                <w:sz w:val="28"/>
                <w:szCs w:val="28"/>
              </w:rPr>
              <w:t>ы</w:t>
            </w:r>
            <w:proofErr w:type="gramEnd"/>
            <w:r>
              <w:rPr>
                <w:sz w:val="28"/>
                <w:szCs w:val="28"/>
              </w:rPr>
              <w:t xml:space="preserve"> </w:t>
            </w:r>
            <w:r w:rsidR="00A40998">
              <w:rPr>
                <w:sz w:val="28"/>
                <w:szCs w:val="28"/>
              </w:rPr>
              <w:t xml:space="preserve">магистратуры </w:t>
            </w:r>
          </w:p>
          <w:p w14:paraId="45FBE5F4" w14:textId="392D6383" w:rsidR="00681873" w:rsidRDefault="00681873" w:rsidP="00C85F88">
            <w:pPr>
              <w:jc w:val="center"/>
              <w:rPr>
                <w:sz w:val="28"/>
                <w:szCs w:val="28"/>
              </w:rPr>
            </w:pPr>
            <w:r>
              <w:rPr>
                <w:sz w:val="28"/>
                <w:szCs w:val="28"/>
              </w:rPr>
              <w:t>«</w:t>
            </w:r>
            <w:r w:rsidR="000909BD">
              <w:rPr>
                <w:sz w:val="28"/>
                <w:szCs w:val="28"/>
              </w:rPr>
              <w:t>Анализ финансовых рынков</w:t>
            </w:r>
            <w:r>
              <w:rPr>
                <w:sz w:val="28"/>
                <w:szCs w:val="28"/>
              </w:rPr>
              <w:t>»</w:t>
            </w:r>
          </w:p>
          <w:p w14:paraId="6BB1A4EB" w14:textId="77777777" w:rsidR="00630704" w:rsidRDefault="00630704" w:rsidP="00C85F88">
            <w:pPr>
              <w:jc w:val="center"/>
              <w:rPr>
                <w:i/>
                <w:sz w:val="28"/>
                <w:szCs w:val="28"/>
              </w:rPr>
            </w:pPr>
          </w:p>
          <w:p w14:paraId="1910BF10" w14:textId="77777777" w:rsidR="008E3678" w:rsidRPr="001F2916" w:rsidRDefault="00630704" w:rsidP="00C85F88">
            <w:pPr>
              <w:jc w:val="center"/>
              <w:rPr>
                <w:i/>
                <w:sz w:val="28"/>
                <w:szCs w:val="28"/>
              </w:rPr>
            </w:pPr>
            <w:r>
              <w:rPr>
                <w:i/>
                <w:sz w:val="28"/>
                <w:szCs w:val="28"/>
              </w:rPr>
              <w:t>Рекомендовано</w:t>
            </w:r>
            <w:r w:rsidR="008E3678">
              <w:rPr>
                <w:i/>
                <w:sz w:val="28"/>
                <w:szCs w:val="28"/>
              </w:rPr>
              <w:t xml:space="preserve"> Ученым советом Факультета финансовых рынков</w:t>
            </w:r>
            <w:r w:rsidR="001F2916" w:rsidRPr="001F2916">
              <w:rPr>
                <w:i/>
                <w:sz w:val="28"/>
                <w:szCs w:val="28"/>
              </w:rPr>
              <w:t xml:space="preserve"> </w:t>
            </w:r>
            <w:r w:rsidR="001F2916">
              <w:rPr>
                <w:i/>
                <w:color w:val="000000"/>
                <w:sz w:val="28"/>
                <w:szCs w:val="28"/>
              </w:rPr>
              <w:t>имени профессора В.С. Геращенко</w:t>
            </w:r>
          </w:p>
          <w:p w14:paraId="327E8DAC" w14:textId="1944D461" w:rsidR="00554AAC" w:rsidRPr="00554AAC" w:rsidRDefault="008E3678" w:rsidP="00C85F88">
            <w:pPr>
              <w:jc w:val="center"/>
              <w:rPr>
                <w:i/>
                <w:sz w:val="28"/>
                <w:szCs w:val="28"/>
              </w:rPr>
            </w:pPr>
            <w:r>
              <w:rPr>
                <w:i/>
                <w:sz w:val="28"/>
                <w:szCs w:val="28"/>
              </w:rPr>
              <w:t xml:space="preserve">(протокол № </w:t>
            </w:r>
            <w:r w:rsidR="008E22B3">
              <w:rPr>
                <w:i/>
                <w:sz w:val="28"/>
                <w:szCs w:val="28"/>
              </w:rPr>
              <w:t>18</w:t>
            </w:r>
            <w:r>
              <w:rPr>
                <w:i/>
                <w:sz w:val="28"/>
                <w:szCs w:val="28"/>
              </w:rPr>
              <w:t xml:space="preserve"> от</w:t>
            </w:r>
            <w:r w:rsidR="00C35D40" w:rsidRPr="00147E70">
              <w:rPr>
                <w:i/>
                <w:sz w:val="28"/>
                <w:szCs w:val="28"/>
              </w:rPr>
              <w:t xml:space="preserve"> </w:t>
            </w:r>
            <w:r w:rsidR="008E22B3">
              <w:rPr>
                <w:i/>
                <w:sz w:val="28"/>
                <w:szCs w:val="28"/>
              </w:rPr>
              <w:t xml:space="preserve">15 </w:t>
            </w:r>
            <w:r w:rsidR="00B619C5">
              <w:rPr>
                <w:i/>
                <w:sz w:val="28"/>
                <w:szCs w:val="28"/>
              </w:rPr>
              <w:t>октябр</w:t>
            </w:r>
            <w:r w:rsidR="008E22B3">
              <w:rPr>
                <w:i/>
                <w:sz w:val="28"/>
                <w:szCs w:val="28"/>
              </w:rPr>
              <w:t>я</w:t>
            </w:r>
            <w:r w:rsidR="000909BD">
              <w:rPr>
                <w:i/>
                <w:sz w:val="28"/>
                <w:szCs w:val="28"/>
              </w:rPr>
              <w:t xml:space="preserve"> </w:t>
            </w:r>
            <w:r>
              <w:rPr>
                <w:i/>
                <w:sz w:val="28"/>
                <w:szCs w:val="28"/>
              </w:rPr>
              <w:t>201</w:t>
            </w:r>
            <w:r w:rsidR="000909BD">
              <w:rPr>
                <w:i/>
                <w:sz w:val="28"/>
                <w:szCs w:val="28"/>
              </w:rPr>
              <w:t>9</w:t>
            </w:r>
            <w:r>
              <w:rPr>
                <w:i/>
                <w:sz w:val="28"/>
                <w:szCs w:val="28"/>
              </w:rPr>
              <w:t xml:space="preserve"> г.)</w:t>
            </w:r>
            <w:r w:rsidR="00554AAC" w:rsidRPr="00554AAC">
              <w:rPr>
                <w:i/>
                <w:sz w:val="28"/>
                <w:szCs w:val="28"/>
              </w:rPr>
              <w:t>.</w:t>
            </w:r>
          </w:p>
          <w:p w14:paraId="3C0DD68D" w14:textId="77777777" w:rsidR="00681873" w:rsidRPr="00855592" w:rsidRDefault="00681873" w:rsidP="00C85F88">
            <w:pPr>
              <w:rPr>
                <w:i/>
                <w:sz w:val="28"/>
              </w:rPr>
            </w:pPr>
          </w:p>
          <w:p w14:paraId="79ECBB9B" w14:textId="21B21A3A" w:rsidR="00755F7D" w:rsidRPr="00324522" w:rsidRDefault="00755F7D" w:rsidP="00755F7D">
            <w:pPr>
              <w:ind w:firstLine="709"/>
              <w:jc w:val="center"/>
              <w:rPr>
                <w:bCs/>
                <w:i/>
                <w:color w:val="000000"/>
                <w:sz w:val="28"/>
                <w:szCs w:val="28"/>
              </w:rPr>
            </w:pPr>
            <w:r w:rsidRPr="00324522">
              <w:rPr>
                <w:bCs/>
                <w:i/>
                <w:color w:val="000000"/>
                <w:sz w:val="28"/>
                <w:szCs w:val="28"/>
              </w:rPr>
              <w:t xml:space="preserve">Одобрено </w:t>
            </w:r>
            <w:r>
              <w:rPr>
                <w:bCs/>
                <w:i/>
                <w:color w:val="000000"/>
                <w:sz w:val="28"/>
                <w:szCs w:val="28"/>
              </w:rPr>
              <w:t>учебно-научн</w:t>
            </w:r>
            <w:r w:rsidR="00616A31">
              <w:rPr>
                <w:bCs/>
                <w:i/>
                <w:color w:val="000000"/>
                <w:sz w:val="28"/>
                <w:szCs w:val="28"/>
              </w:rPr>
              <w:t>ым</w:t>
            </w:r>
            <w:r>
              <w:rPr>
                <w:bCs/>
                <w:i/>
                <w:color w:val="000000"/>
                <w:sz w:val="28"/>
                <w:szCs w:val="28"/>
              </w:rPr>
              <w:t xml:space="preserve"> Департамент</w:t>
            </w:r>
            <w:r w:rsidR="00616A31">
              <w:rPr>
                <w:bCs/>
                <w:i/>
                <w:color w:val="000000"/>
                <w:sz w:val="28"/>
                <w:szCs w:val="28"/>
              </w:rPr>
              <w:t>ом</w:t>
            </w:r>
            <w:r>
              <w:rPr>
                <w:bCs/>
                <w:i/>
                <w:color w:val="000000"/>
                <w:sz w:val="28"/>
                <w:szCs w:val="28"/>
              </w:rPr>
              <w:t xml:space="preserve"> финансовых рынков и банков</w:t>
            </w:r>
          </w:p>
          <w:p w14:paraId="09E62817" w14:textId="051DB1C9" w:rsidR="00755F7D" w:rsidRPr="00324522" w:rsidRDefault="008E3678" w:rsidP="00755F7D">
            <w:pPr>
              <w:ind w:firstLine="709"/>
              <w:jc w:val="center"/>
              <w:rPr>
                <w:bCs/>
                <w:i/>
                <w:color w:val="000000"/>
                <w:sz w:val="28"/>
                <w:szCs w:val="28"/>
              </w:rPr>
            </w:pPr>
            <w:r>
              <w:rPr>
                <w:bCs/>
                <w:i/>
                <w:color w:val="000000"/>
                <w:sz w:val="28"/>
                <w:szCs w:val="28"/>
              </w:rPr>
              <w:t>(</w:t>
            </w:r>
            <w:r w:rsidR="00755F7D" w:rsidRPr="00324522">
              <w:rPr>
                <w:bCs/>
                <w:i/>
                <w:color w:val="000000"/>
                <w:sz w:val="28"/>
                <w:szCs w:val="28"/>
              </w:rPr>
              <w:t xml:space="preserve">протокол № </w:t>
            </w:r>
            <w:r w:rsidR="008E22B3">
              <w:rPr>
                <w:bCs/>
                <w:i/>
                <w:color w:val="000000"/>
                <w:sz w:val="28"/>
                <w:szCs w:val="28"/>
              </w:rPr>
              <w:t>3</w:t>
            </w:r>
            <w:r w:rsidR="00B619C5">
              <w:rPr>
                <w:bCs/>
                <w:i/>
                <w:color w:val="000000"/>
                <w:sz w:val="28"/>
                <w:szCs w:val="28"/>
              </w:rPr>
              <w:t xml:space="preserve"> от </w:t>
            </w:r>
            <w:r w:rsidR="00755F7D" w:rsidRPr="00324522">
              <w:rPr>
                <w:bCs/>
                <w:i/>
                <w:color w:val="000000"/>
                <w:sz w:val="28"/>
                <w:szCs w:val="28"/>
              </w:rPr>
              <w:t>«</w:t>
            </w:r>
            <w:r w:rsidR="008E22B3">
              <w:rPr>
                <w:bCs/>
                <w:i/>
                <w:color w:val="000000"/>
                <w:sz w:val="28"/>
                <w:szCs w:val="28"/>
              </w:rPr>
              <w:t>11</w:t>
            </w:r>
            <w:r w:rsidR="00755F7D">
              <w:rPr>
                <w:bCs/>
                <w:i/>
                <w:color w:val="000000"/>
                <w:sz w:val="28"/>
                <w:szCs w:val="28"/>
              </w:rPr>
              <w:t>»</w:t>
            </w:r>
            <w:r w:rsidR="00660AEC">
              <w:rPr>
                <w:bCs/>
                <w:i/>
                <w:color w:val="000000"/>
                <w:sz w:val="28"/>
                <w:szCs w:val="28"/>
              </w:rPr>
              <w:t xml:space="preserve"> </w:t>
            </w:r>
            <w:r w:rsidR="008E22B3">
              <w:rPr>
                <w:bCs/>
                <w:i/>
                <w:color w:val="000000"/>
                <w:sz w:val="28"/>
                <w:szCs w:val="28"/>
              </w:rPr>
              <w:t>сентября</w:t>
            </w:r>
            <w:r w:rsidR="00755F7D">
              <w:rPr>
                <w:bCs/>
                <w:i/>
                <w:color w:val="000000"/>
                <w:sz w:val="28"/>
                <w:szCs w:val="28"/>
              </w:rPr>
              <w:t xml:space="preserve"> 201</w:t>
            </w:r>
            <w:r w:rsidR="000909BD">
              <w:rPr>
                <w:bCs/>
                <w:i/>
                <w:color w:val="000000"/>
                <w:sz w:val="28"/>
                <w:szCs w:val="28"/>
              </w:rPr>
              <w:t>9</w:t>
            </w:r>
            <w:r w:rsidR="00755F7D" w:rsidRPr="00324522">
              <w:rPr>
                <w:bCs/>
                <w:i/>
                <w:color w:val="000000"/>
                <w:sz w:val="28"/>
                <w:szCs w:val="28"/>
              </w:rPr>
              <w:t xml:space="preserve"> г.</w:t>
            </w:r>
            <w:r>
              <w:rPr>
                <w:bCs/>
                <w:i/>
                <w:color w:val="000000"/>
                <w:sz w:val="28"/>
                <w:szCs w:val="28"/>
              </w:rPr>
              <w:t>)</w:t>
            </w:r>
          </w:p>
          <w:p w14:paraId="5D9CBAB8" w14:textId="77777777" w:rsidR="00935603" w:rsidRDefault="00935603" w:rsidP="00681873"/>
          <w:p w14:paraId="60B3FFCE" w14:textId="77777777" w:rsidR="00681873" w:rsidRDefault="00681873" w:rsidP="00C85F88">
            <w:pPr>
              <w:jc w:val="center"/>
              <w:rPr>
                <w:b/>
                <w:sz w:val="28"/>
                <w:szCs w:val="28"/>
              </w:rPr>
            </w:pPr>
            <w:r w:rsidRPr="00855592">
              <w:rPr>
                <w:b/>
                <w:sz w:val="28"/>
                <w:szCs w:val="28"/>
              </w:rPr>
              <w:t>Москва 201</w:t>
            </w:r>
            <w:r w:rsidR="000909BD">
              <w:rPr>
                <w:b/>
                <w:sz w:val="28"/>
                <w:szCs w:val="28"/>
              </w:rPr>
              <w:t>9</w:t>
            </w:r>
          </w:p>
          <w:p w14:paraId="74696F4E" w14:textId="77777777" w:rsidR="008E3678" w:rsidRPr="00855592" w:rsidRDefault="008E3678" w:rsidP="00C85F88">
            <w:pPr>
              <w:jc w:val="center"/>
              <w:rPr>
                <w:b/>
                <w:sz w:val="28"/>
                <w:szCs w:val="28"/>
              </w:rPr>
            </w:pPr>
          </w:p>
          <w:p w14:paraId="0BDFEBA4" w14:textId="77777777" w:rsidR="00681873" w:rsidRPr="00855592" w:rsidRDefault="00681873" w:rsidP="00C85F88">
            <w:pPr>
              <w:jc w:val="center"/>
              <w:rPr>
                <w:i/>
                <w:sz w:val="28"/>
                <w:szCs w:val="28"/>
              </w:rPr>
            </w:pPr>
          </w:p>
        </w:tc>
      </w:tr>
      <w:tr w:rsidR="00855592" w:rsidRPr="00674BE9" w14:paraId="35B07958"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08" w:type="dxa"/>
          <w:wAfter w:w="183" w:type="dxa"/>
          <w:trHeight w:val="283"/>
        </w:trPr>
        <w:tc>
          <w:tcPr>
            <w:tcW w:w="828" w:type="dxa"/>
            <w:gridSpan w:val="4"/>
            <w:tcBorders>
              <w:top w:val="nil"/>
              <w:left w:val="nil"/>
              <w:bottom w:val="nil"/>
              <w:right w:val="nil"/>
            </w:tcBorders>
          </w:tcPr>
          <w:p w14:paraId="778C431A" w14:textId="77777777" w:rsidR="00807F3C" w:rsidRPr="00674BE9" w:rsidRDefault="00807F3C" w:rsidP="001F56CC">
            <w:pPr>
              <w:rPr>
                <w:b/>
              </w:rPr>
            </w:pPr>
            <w:r w:rsidRPr="00674BE9">
              <w:rPr>
                <w:b/>
              </w:rPr>
              <w:lastRenderedPageBreak/>
              <w:t xml:space="preserve">УДК </w:t>
            </w:r>
          </w:p>
        </w:tc>
        <w:tc>
          <w:tcPr>
            <w:tcW w:w="2173" w:type="dxa"/>
            <w:gridSpan w:val="4"/>
            <w:tcBorders>
              <w:top w:val="nil"/>
              <w:left w:val="nil"/>
              <w:bottom w:val="nil"/>
              <w:right w:val="nil"/>
            </w:tcBorders>
          </w:tcPr>
          <w:p w14:paraId="5AF72C9D" w14:textId="79CF2487" w:rsidR="00807F3C" w:rsidRPr="00674BE9" w:rsidRDefault="00674BE9" w:rsidP="002953CE">
            <w:pPr>
              <w:rPr>
                <w:b/>
              </w:rPr>
            </w:pPr>
            <w:r w:rsidRPr="00674BE9">
              <w:rPr>
                <w:b/>
              </w:rPr>
              <w:t>336.76(073)</w:t>
            </w:r>
          </w:p>
        </w:tc>
        <w:tc>
          <w:tcPr>
            <w:tcW w:w="3029" w:type="dxa"/>
            <w:gridSpan w:val="3"/>
            <w:tcBorders>
              <w:top w:val="nil"/>
              <w:left w:val="nil"/>
              <w:bottom w:val="nil"/>
              <w:right w:val="nil"/>
            </w:tcBorders>
          </w:tcPr>
          <w:p w14:paraId="577759BA" w14:textId="77777777" w:rsidR="00807F3C" w:rsidRPr="00674BE9" w:rsidRDefault="00807F3C" w:rsidP="001F56CC">
            <w:pPr>
              <w:rPr>
                <w:b/>
                <w:sz w:val="28"/>
                <w:szCs w:val="28"/>
              </w:rPr>
            </w:pPr>
          </w:p>
        </w:tc>
        <w:tc>
          <w:tcPr>
            <w:tcW w:w="5502" w:type="dxa"/>
            <w:gridSpan w:val="7"/>
            <w:tcBorders>
              <w:top w:val="nil"/>
              <w:left w:val="nil"/>
              <w:bottom w:val="nil"/>
              <w:right w:val="nil"/>
            </w:tcBorders>
          </w:tcPr>
          <w:p w14:paraId="18BA147B" w14:textId="77777777" w:rsidR="00807F3C" w:rsidRPr="00674BE9" w:rsidRDefault="00807F3C" w:rsidP="001F56CC">
            <w:pPr>
              <w:rPr>
                <w:b/>
                <w:sz w:val="28"/>
                <w:szCs w:val="28"/>
              </w:rPr>
            </w:pPr>
          </w:p>
        </w:tc>
      </w:tr>
      <w:tr w:rsidR="00855592" w:rsidRPr="00674BE9" w14:paraId="1E8A7650"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1"/>
          <w:wBefore w:w="108" w:type="dxa"/>
          <w:wAfter w:w="8714" w:type="dxa"/>
          <w:trHeight w:val="283"/>
        </w:trPr>
        <w:tc>
          <w:tcPr>
            <w:tcW w:w="828" w:type="dxa"/>
            <w:gridSpan w:val="4"/>
            <w:tcBorders>
              <w:top w:val="nil"/>
              <w:left w:val="nil"/>
              <w:bottom w:val="nil"/>
              <w:right w:val="nil"/>
            </w:tcBorders>
          </w:tcPr>
          <w:p w14:paraId="4E2BE375" w14:textId="77777777" w:rsidR="00807F3C" w:rsidRPr="00674BE9" w:rsidRDefault="00807F3C" w:rsidP="001F56CC">
            <w:pPr>
              <w:rPr>
                <w:b/>
                <w:sz w:val="28"/>
                <w:szCs w:val="28"/>
              </w:rPr>
            </w:pPr>
            <w:r w:rsidRPr="00674BE9">
              <w:rPr>
                <w:b/>
              </w:rPr>
              <w:t>ББК</w:t>
            </w:r>
          </w:p>
        </w:tc>
        <w:tc>
          <w:tcPr>
            <w:tcW w:w="2173" w:type="dxa"/>
            <w:gridSpan w:val="4"/>
            <w:tcBorders>
              <w:top w:val="nil"/>
              <w:left w:val="nil"/>
              <w:bottom w:val="nil"/>
              <w:right w:val="nil"/>
            </w:tcBorders>
          </w:tcPr>
          <w:p w14:paraId="04C1EC14" w14:textId="3FA158B6" w:rsidR="00807F3C" w:rsidRPr="00674BE9" w:rsidRDefault="00674BE9" w:rsidP="002953CE">
            <w:pPr>
              <w:rPr>
                <w:b/>
              </w:rPr>
            </w:pPr>
            <w:r>
              <w:rPr>
                <w:b/>
              </w:rPr>
              <w:t>65.</w:t>
            </w:r>
            <w:r w:rsidR="002953CE">
              <w:rPr>
                <w:b/>
              </w:rPr>
              <w:t>5</w:t>
            </w:r>
            <w:r>
              <w:rPr>
                <w:b/>
              </w:rPr>
              <w:t>26</w:t>
            </w:r>
          </w:p>
        </w:tc>
      </w:tr>
      <w:tr w:rsidR="00855592" w:rsidRPr="00674BE9" w14:paraId="5BD18D02"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5"/>
          <w:wBefore w:w="108" w:type="dxa"/>
          <w:wAfter w:w="10887" w:type="dxa"/>
          <w:trHeight w:val="305"/>
        </w:trPr>
        <w:tc>
          <w:tcPr>
            <w:tcW w:w="828" w:type="dxa"/>
            <w:gridSpan w:val="4"/>
            <w:tcBorders>
              <w:top w:val="nil"/>
              <w:left w:val="nil"/>
              <w:bottom w:val="nil"/>
              <w:right w:val="nil"/>
            </w:tcBorders>
          </w:tcPr>
          <w:p w14:paraId="40E993A2" w14:textId="77777777" w:rsidR="00807F3C" w:rsidRPr="00674BE9" w:rsidRDefault="00674BE9" w:rsidP="001F56CC">
            <w:pPr>
              <w:rPr>
                <w:b/>
              </w:rPr>
            </w:pPr>
            <w:r>
              <w:rPr>
                <w:b/>
              </w:rPr>
              <w:t>Р82</w:t>
            </w:r>
          </w:p>
        </w:tc>
      </w:tr>
      <w:tr w:rsidR="00855592" w:rsidRPr="00855592" w14:paraId="0F3F6380"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4"/>
          <w:gridAfter w:val="4"/>
          <w:wBefore w:w="851" w:type="dxa"/>
          <w:wAfter w:w="1696" w:type="dxa"/>
          <w:trHeight w:val="679"/>
        </w:trPr>
        <w:tc>
          <w:tcPr>
            <w:tcW w:w="236" w:type="dxa"/>
            <w:gridSpan w:val="2"/>
            <w:tcBorders>
              <w:top w:val="nil"/>
              <w:left w:val="nil"/>
              <w:bottom w:val="nil"/>
              <w:right w:val="nil"/>
            </w:tcBorders>
          </w:tcPr>
          <w:p w14:paraId="111B79CB" w14:textId="77777777" w:rsidR="00151A51" w:rsidRDefault="00151A51" w:rsidP="002F29A9">
            <w:pPr>
              <w:ind w:right="1651"/>
            </w:pPr>
          </w:p>
          <w:p w14:paraId="661C2215" w14:textId="77777777" w:rsidR="00807F3C" w:rsidRPr="00855592" w:rsidRDefault="00807F3C" w:rsidP="002F29A9">
            <w:pPr>
              <w:ind w:right="1651"/>
            </w:pPr>
            <w:r w:rsidRPr="00855592">
              <w:t xml:space="preserve"> </w:t>
            </w:r>
          </w:p>
        </w:tc>
        <w:tc>
          <w:tcPr>
            <w:tcW w:w="9040" w:type="dxa"/>
            <w:gridSpan w:val="10"/>
            <w:tcBorders>
              <w:top w:val="nil"/>
              <w:left w:val="nil"/>
              <w:bottom w:val="nil"/>
              <w:right w:val="nil"/>
            </w:tcBorders>
          </w:tcPr>
          <w:p w14:paraId="60546874" w14:textId="77777777" w:rsidR="002F29A9" w:rsidRDefault="002F29A9" w:rsidP="002F29A9">
            <w:pPr>
              <w:ind w:right="1651"/>
            </w:pPr>
          </w:p>
          <w:p w14:paraId="21380867" w14:textId="2346F6C4" w:rsidR="00807F3C" w:rsidRDefault="00A96912" w:rsidP="002F29A9">
            <w:pPr>
              <w:ind w:right="1651"/>
            </w:pPr>
            <w:r>
              <w:t xml:space="preserve">Рецензент: </w:t>
            </w:r>
            <w:proofErr w:type="spellStart"/>
            <w:r w:rsidR="00570F27">
              <w:t>Л.Н.Андрианова</w:t>
            </w:r>
            <w:proofErr w:type="spellEnd"/>
            <w:r w:rsidR="00807F3C" w:rsidRPr="00855592">
              <w:t xml:space="preserve"> – к.э.н.</w:t>
            </w:r>
            <w:proofErr w:type="gramStart"/>
            <w:r w:rsidR="00807F3C" w:rsidRPr="00855592">
              <w:t>,  доцент</w:t>
            </w:r>
            <w:proofErr w:type="gramEnd"/>
            <w:r w:rsidR="00807F3C" w:rsidRPr="00855592">
              <w:t xml:space="preserve">  </w:t>
            </w:r>
            <w:r w:rsidR="00E32AF6">
              <w:t>Департамента</w:t>
            </w:r>
            <w:r w:rsidR="00807F3C" w:rsidRPr="00855592">
              <w:t xml:space="preserve"> </w:t>
            </w:r>
            <w:r w:rsidR="003D1CA6">
              <w:t>ф</w:t>
            </w:r>
            <w:r w:rsidR="007E18AF" w:rsidRPr="00855592">
              <w:t>инансовы</w:t>
            </w:r>
            <w:r w:rsidR="003D1CA6">
              <w:t>х</w:t>
            </w:r>
            <w:r w:rsidR="007E18AF" w:rsidRPr="00855592">
              <w:t xml:space="preserve"> рынк</w:t>
            </w:r>
            <w:r w:rsidR="003D1CA6">
              <w:t>ов</w:t>
            </w:r>
            <w:r w:rsidR="00807F3C" w:rsidRPr="00855592">
              <w:t xml:space="preserve"> и </w:t>
            </w:r>
            <w:r w:rsidR="00E32AF6">
              <w:t>банк</w:t>
            </w:r>
            <w:r w:rsidR="003D1CA6">
              <w:t>ов</w:t>
            </w:r>
          </w:p>
          <w:p w14:paraId="7DA71E39" w14:textId="77777777" w:rsidR="00151A51" w:rsidRPr="00855592" w:rsidRDefault="00151A51" w:rsidP="002F29A9">
            <w:pPr>
              <w:ind w:right="1651"/>
            </w:pPr>
          </w:p>
        </w:tc>
      </w:tr>
      <w:tr w:rsidR="00855592" w:rsidRPr="00855592" w14:paraId="7A4D0359"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2"/>
          <w:gridAfter w:val="3"/>
          <w:wBefore w:w="216" w:type="dxa"/>
          <w:wAfter w:w="766" w:type="dxa"/>
          <w:trHeight w:val="1639"/>
        </w:trPr>
        <w:tc>
          <w:tcPr>
            <w:tcW w:w="493" w:type="dxa"/>
            <w:tcBorders>
              <w:top w:val="nil"/>
              <w:left w:val="nil"/>
              <w:bottom w:val="nil"/>
              <w:right w:val="nil"/>
            </w:tcBorders>
          </w:tcPr>
          <w:p w14:paraId="0DD8E378" w14:textId="77777777" w:rsidR="00807F3C" w:rsidRPr="00855592" w:rsidRDefault="00807F3C" w:rsidP="001F56CC">
            <w:pPr>
              <w:rPr>
                <w:sz w:val="28"/>
                <w:szCs w:val="28"/>
              </w:rPr>
            </w:pPr>
          </w:p>
        </w:tc>
        <w:tc>
          <w:tcPr>
            <w:tcW w:w="10348" w:type="dxa"/>
            <w:gridSpan w:val="14"/>
            <w:tcBorders>
              <w:top w:val="nil"/>
              <w:left w:val="nil"/>
              <w:bottom w:val="nil"/>
              <w:right w:val="nil"/>
            </w:tcBorders>
          </w:tcPr>
          <w:p w14:paraId="549B2E63" w14:textId="77777777" w:rsidR="000909BD" w:rsidRDefault="00DB58C1" w:rsidP="000909BD">
            <w:pPr>
              <w:ind w:right="1730"/>
              <w:jc w:val="center"/>
            </w:pPr>
            <w:r w:rsidRPr="00855592">
              <w:t>Рубцов Б.Б.</w:t>
            </w:r>
            <w:r w:rsidR="00807F3C" w:rsidRPr="00855592">
              <w:t xml:space="preserve"> «Зарубежные финансовые рынки». Рабочая у</w:t>
            </w:r>
            <w:r w:rsidRPr="00855592">
              <w:t xml:space="preserve">чебная программа </w:t>
            </w:r>
          </w:p>
          <w:p w14:paraId="604F63DB" w14:textId="77777777" w:rsidR="000909BD" w:rsidRPr="000909BD" w:rsidRDefault="007E18AF" w:rsidP="000909BD">
            <w:pPr>
              <w:ind w:right="1446"/>
              <w:jc w:val="center"/>
            </w:pPr>
            <w:r w:rsidRPr="00855592">
              <w:t>для студентов</w:t>
            </w:r>
            <w:r w:rsidR="00807F3C" w:rsidRPr="00855592">
              <w:t>, обучающихся по напр</w:t>
            </w:r>
            <w:r w:rsidR="00DB58C1" w:rsidRPr="00855592">
              <w:t xml:space="preserve">авлению </w:t>
            </w:r>
            <w:r w:rsidR="000909BD" w:rsidRPr="000909BD">
              <w:t>38.04.08 «Финансы и кредит»</w:t>
            </w:r>
          </w:p>
          <w:p w14:paraId="60B6A4DE" w14:textId="77777777" w:rsidR="00AC17A4" w:rsidRDefault="00AC17A4" w:rsidP="002F29A9">
            <w:pPr>
              <w:tabs>
                <w:tab w:val="left" w:pos="532"/>
              </w:tabs>
              <w:ind w:right="1651" w:firstLine="533"/>
              <w:jc w:val="both"/>
            </w:pPr>
          </w:p>
          <w:p w14:paraId="59DFD075" w14:textId="1EA90927" w:rsidR="00807F3C" w:rsidRPr="00855592" w:rsidRDefault="00807F3C" w:rsidP="007C59FC">
            <w:pPr>
              <w:tabs>
                <w:tab w:val="left" w:pos="532"/>
              </w:tabs>
              <w:ind w:right="1651" w:firstLine="533"/>
              <w:jc w:val="both"/>
            </w:pPr>
            <w:r w:rsidRPr="00855592">
              <w:t xml:space="preserve">– </w:t>
            </w:r>
            <w:r w:rsidR="002F29A9">
              <w:t xml:space="preserve"> </w:t>
            </w:r>
            <w:r w:rsidRPr="00855592">
              <w:t>М.: Фин</w:t>
            </w:r>
            <w:r w:rsidR="00E76A03" w:rsidRPr="00855592">
              <w:t xml:space="preserve">ансовый </w:t>
            </w:r>
            <w:r w:rsidRPr="00855592">
              <w:t xml:space="preserve">университет, </w:t>
            </w:r>
            <w:r w:rsidR="00E32AF6">
              <w:t>Департамент</w:t>
            </w:r>
            <w:r w:rsidRPr="00855592">
              <w:t xml:space="preserve"> </w:t>
            </w:r>
            <w:r w:rsidR="007C59FC">
              <w:t>ф</w:t>
            </w:r>
            <w:r w:rsidRPr="00855592">
              <w:t>инансовы</w:t>
            </w:r>
            <w:r w:rsidR="007C59FC">
              <w:t>х</w:t>
            </w:r>
            <w:r w:rsidRPr="00855592">
              <w:t xml:space="preserve"> рынк</w:t>
            </w:r>
            <w:r w:rsidR="007C59FC">
              <w:t>ов</w:t>
            </w:r>
            <w:r w:rsidRPr="00855592">
              <w:t xml:space="preserve"> и </w:t>
            </w:r>
            <w:r w:rsidR="00E32AF6">
              <w:t>банк</w:t>
            </w:r>
            <w:r w:rsidR="007C59FC">
              <w:t>ов</w:t>
            </w:r>
            <w:r w:rsidRPr="00855592">
              <w:t>, 201</w:t>
            </w:r>
            <w:r w:rsidR="000909BD">
              <w:t>9</w:t>
            </w:r>
            <w:r w:rsidR="00855592">
              <w:t>.</w:t>
            </w:r>
            <w:r w:rsidRPr="00855592">
              <w:t xml:space="preserve"> – </w:t>
            </w:r>
            <w:r w:rsidR="00240DF7">
              <w:t>4</w:t>
            </w:r>
            <w:r w:rsidR="00954B23">
              <w:t>2</w:t>
            </w:r>
            <w:r w:rsidRPr="00EB5FDE">
              <w:t xml:space="preserve"> с.</w:t>
            </w:r>
          </w:p>
        </w:tc>
      </w:tr>
      <w:tr w:rsidR="00855592" w:rsidRPr="00855592" w14:paraId="748FD323"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3"/>
          <w:gridAfter w:val="3"/>
          <w:wBefore w:w="709" w:type="dxa"/>
          <w:wAfter w:w="766" w:type="dxa"/>
          <w:trHeight w:val="90"/>
        </w:trPr>
        <w:tc>
          <w:tcPr>
            <w:tcW w:w="10348" w:type="dxa"/>
            <w:gridSpan w:val="14"/>
            <w:tcBorders>
              <w:top w:val="nil"/>
              <w:left w:val="nil"/>
              <w:bottom w:val="nil"/>
              <w:right w:val="nil"/>
            </w:tcBorders>
          </w:tcPr>
          <w:p w14:paraId="77866E48" w14:textId="77777777" w:rsidR="00807F3C" w:rsidRPr="00855592" w:rsidRDefault="00037580" w:rsidP="002F29A9">
            <w:pPr>
              <w:tabs>
                <w:tab w:val="left" w:pos="532"/>
              </w:tabs>
              <w:ind w:right="1651" w:firstLine="533"/>
              <w:jc w:val="both"/>
            </w:pPr>
            <w:r w:rsidRPr="00855592">
              <w:t xml:space="preserve">Дисциплина «Зарубежные финансовые рынки» является дисциплиной </w:t>
            </w:r>
            <w:r w:rsidR="000909BD">
              <w:t>по выбору</w:t>
            </w:r>
            <w:r w:rsidR="00855592">
              <w:t xml:space="preserve"> </w:t>
            </w:r>
            <w:r w:rsidRPr="00855592">
              <w:t>для студентов, обучающихся по направлению «</w:t>
            </w:r>
            <w:r w:rsidR="000909BD">
              <w:t>Финансы и кредит</w:t>
            </w:r>
            <w:r w:rsidRPr="00855592">
              <w:t>»</w:t>
            </w:r>
            <w:r w:rsidR="00855592">
              <w:t xml:space="preserve">, </w:t>
            </w:r>
            <w:r w:rsidR="00CF3823">
              <w:t>уровень подготовки – магистр</w:t>
            </w:r>
            <w:r w:rsidRPr="00855592">
              <w:t xml:space="preserve">. </w:t>
            </w:r>
            <w:r w:rsidR="00807F3C" w:rsidRPr="00855592">
              <w:t>Цель курса -  дать общее представление о ведущих  ф</w:t>
            </w:r>
            <w:r w:rsidR="000909BD">
              <w:t>инансовых</w:t>
            </w:r>
            <w:r w:rsidR="00807F3C" w:rsidRPr="00855592">
              <w:t xml:space="preserve"> рынках (США, Японии, Великобритании, Германии, Франции, Китая, Бразилии, Индии, Кореи, восточноевропейских стран), международного рынка (</w:t>
            </w:r>
            <w:proofErr w:type="spellStart"/>
            <w:r w:rsidR="00807F3C" w:rsidRPr="00855592">
              <w:t>евробумаг</w:t>
            </w:r>
            <w:proofErr w:type="spellEnd"/>
            <w:r w:rsidR="00807F3C" w:rsidRPr="00855592">
              <w:t>), познакомить с источниками информации о мировых финансовых рынках, выработать навыки поиска, обработки и представления информации</w:t>
            </w:r>
            <w:r w:rsidR="001A7C83">
              <w:t>, касающейся устройства финансовых</w:t>
            </w:r>
            <w:r w:rsidR="00807F3C" w:rsidRPr="00855592">
              <w:t xml:space="preserve"> рынков зарубежных стран</w:t>
            </w:r>
            <w:r w:rsidR="00CF3823">
              <w:t xml:space="preserve">, </w:t>
            </w:r>
            <w:r w:rsidR="001A7C83">
              <w:t>овладению</w:t>
            </w:r>
            <w:r w:rsidR="00CF3823">
              <w:t xml:space="preserve"> компетенци</w:t>
            </w:r>
            <w:r w:rsidR="001A7C83">
              <w:t>ями по</w:t>
            </w:r>
            <w:r w:rsidR="00CF3823">
              <w:t xml:space="preserve"> информационно-аналитической работе </w:t>
            </w:r>
            <w:r w:rsidR="001A7C83">
              <w:t>с материалами по международным финансовым рынкам</w:t>
            </w:r>
            <w:r w:rsidR="00807F3C" w:rsidRPr="00855592">
              <w:t>.</w:t>
            </w:r>
          </w:p>
          <w:p w14:paraId="7B41B138" w14:textId="77777777" w:rsidR="00807F3C" w:rsidRPr="00855592" w:rsidRDefault="00807F3C" w:rsidP="002F29A9">
            <w:pPr>
              <w:tabs>
                <w:tab w:val="left" w:pos="532"/>
              </w:tabs>
              <w:ind w:right="1651" w:firstLine="533"/>
              <w:jc w:val="both"/>
            </w:pPr>
            <w:r w:rsidRPr="00855592">
              <w:t xml:space="preserve">В рамках курса студенты знакомятся с особенностями выпуска и обращения ценных бумаг в отдельных странах, </w:t>
            </w:r>
            <w:proofErr w:type="gramStart"/>
            <w:r w:rsidRPr="00855592">
              <w:t>структурой  финансовых</w:t>
            </w:r>
            <w:proofErr w:type="gramEnd"/>
            <w:r w:rsidRPr="00855592">
              <w:t xml:space="preserve"> рынков, видами финансовых институтов, принципами и организацией деятельности фондовых и деривативных бирж, основами законодательства по финансовым рынкам и их регулятивной инфраструктурой. </w:t>
            </w:r>
          </w:p>
          <w:p w14:paraId="2238B54B" w14:textId="77777777" w:rsidR="00807F3C" w:rsidRPr="00855592" w:rsidRDefault="00807F3C" w:rsidP="002F29A9">
            <w:pPr>
              <w:tabs>
                <w:tab w:val="left" w:pos="532"/>
              </w:tabs>
              <w:ind w:right="1651" w:firstLine="533"/>
              <w:jc w:val="both"/>
            </w:pPr>
          </w:p>
        </w:tc>
      </w:tr>
      <w:tr w:rsidR="00855592" w:rsidRPr="00855592" w14:paraId="4642F6A6"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8"/>
          <w:wBefore w:w="2694" w:type="dxa"/>
          <w:trHeight w:val="324"/>
        </w:trPr>
        <w:tc>
          <w:tcPr>
            <w:tcW w:w="729" w:type="dxa"/>
            <w:gridSpan w:val="2"/>
            <w:tcBorders>
              <w:top w:val="nil"/>
              <w:left w:val="nil"/>
              <w:bottom w:val="nil"/>
              <w:right w:val="nil"/>
            </w:tcBorders>
          </w:tcPr>
          <w:p w14:paraId="4CA3DE33" w14:textId="77777777" w:rsidR="00807F3C" w:rsidRPr="00855592" w:rsidRDefault="00807F3C" w:rsidP="001F56CC"/>
        </w:tc>
        <w:tc>
          <w:tcPr>
            <w:tcW w:w="8400" w:type="dxa"/>
            <w:gridSpan w:val="10"/>
            <w:tcBorders>
              <w:top w:val="nil"/>
              <w:left w:val="nil"/>
              <w:bottom w:val="nil"/>
              <w:right w:val="nil"/>
            </w:tcBorders>
          </w:tcPr>
          <w:p w14:paraId="4590275D" w14:textId="77777777" w:rsidR="00807F3C" w:rsidRPr="00855592" w:rsidRDefault="00807F3C" w:rsidP="001F56CC"/>
        </w:tc>
      </w:tr>
      <w:tr w:rsidR="00855592" w:rsidRPr="00855592" w14:paraId="33CDE98C"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5"/>
          <w:gridAfter w:val="7"/>
          <w:wBefore w:w="936" w:type="dxa"/>
          <w:wAfter w:w="3034" w:type="dxa"/>
        </w:trPr>
        <w:tc>
          <w:tcPr>
            <w:tcW w:w="7853" w:type="dxa"/>
            <w:gridSpan w:val="8"/>
            <w:tcBorders>
              <w:top w:val="nil"/>
              <w:left w:val="nil"/>
              <w:bottom w:val="nil"/>
              <w:right w:val="nil"/>
            </w:tcBorders>
          </w:tcPr>
          <w:p w14:paraId="11FD0C4F" w14:textId="77777777" w:rsidR="00807F3C" w:rsidRPr="00855592" w:rsidRDefault="00807F3C" w:rsidP="001F56CC">
            <w:pPr>
              <w:spacing w:before="120" w:after="120"/>
              <w:jc w:val="center"/>
              <w:rPr>
                <w:i/>
              </w:rPr>
            </w:pPr>
            <w:r w:rsidRPr="00855592">
              <w:rPr>
                <w:i/>
              </w:rPr>
              <w:t>Учебное издание</w:t>
            </w:r>
          </w:p>
        </w:tc>
      </w:tr>
      <w:tr w:rsidR="00855592" w:rsidRPr="00855592" w14:paraId="04611C4A"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5"/>
          <w:gridAfter w:val="7"/>
          <w:wBefore w:w="936" w:type="dxa"/>
          <w:wAfter w:w="3034" w:type="dxa"/>
        </w:trPr>
        <w:tc>
          <w:tcPr>
            <w:tcW w:w="7853" w:type="dxa"/>
            <w:gridSpan w:val="8"/>
            <w:tcBorders>
              <w:top w:val="nil"/>
              <w:left w:val="nil"/>
              <w:bottom w:val="nil"/>
              <w:right w:val="nil"/>
            </w:tcBorders>
          </w:tcPr>
          <w:p w14:paraId="7D857832" w14:textId="77777777" w:rsidR="00807F3C" w:rsidRPr="00855592" w:rsidRDefault="00807F3C" w:rsidP="001F56CC">
            <w:pPr>
              <w:spacing w:before="120" w:after="120"/>
              <w:jc w:val="center"/>
              <w:rPr>
                <w:b/>
                <w:i/>
                <w:sz w:val="28"/>
                <w:szCs w:val="28"/>
              </w:rPr>
            </w:pPr>
            <w:r w:rsidRPr="00855592">
              <w:rPr>
                <w:b/>
                <w:i/>
                <w:sz w:val="28"/>
                <w:szCs w:val="28"/>
              </w:rPr>
              <w:t>Рубцов Борис Борисович</w:t>
            </w:r>
          </w:p>
        </w:tc>
      </w:tr>
      <w:tr w:rsidR="00855592" w:rsidRPr="00855592" w14:paraId="0174EFC9"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5"/>
          <w:gridAfter w:val="7"/>
          <w:wBefore w:w="936" w:type="dxa"/>
          <w:wAfter w:w="3034" w:type="dxa"/>
        </w:trPr>
        <w:tc>
          <w:tcPr>
            <w:tcW w:w="7853" w:type="dxa"/>
            <w:gridSpan w:val="8"/>
            <w:tcBorders>
              <w:top w:val="nil"/>
              <w:left w:val="nil"/>
              <w:bottom w:val="nil"/>
              <w:right w:val="nil"/>
            </w:tcBorders>
          </w:tcPr>
          <w:p w14:paraId="1C86FBC2" w14:textId="77777777" w:rsidR="00807F3C" w:rsidRPr="00855592" w:rsidRDefault="00807F3C" w:rsidP="001F56CC">
            <w:pPr>
              <w:spacing w:before="120" w:after="120"/>
              <w:jc w:val="center"/>
              <w:rPr>
                <w:b/>
                <w:sz w:val="28"/>
              </w:rPr>
            </w:pPr>
            <w:r w:rsidRPr="00855592">
              <w:rPr>
                <w:sz w:val="28"/>
                <w:szCs w:val="28"/>
              </w:rPr>
              <w:t>Зарубежные финансовые рынки</w:t>
            </w:r>
          </w:p>
        </w:tc>
      </w:tr>
      <w:tr w:rsidR="00807F3C" w:rsidRPr="00855592" w14:paraId="103F1587"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5"/>
          <w:wBefore w:w="936" w:type="dxa"/>
        </w:trPr>
        <w:tc>
          <w:tcPr>
            <w:tcW w:w="10887" w:type="dxa"/>
            <w:gridSpan w:val="15"/>
            <w:tcBorders>
              <w:top w:val="nil"/>
              <w:left w:val="nil"/>
              <w:bottom w:val="nil"/>
              <w:right w:val="nil"/>
            </w:tcBorders>
          </w:tcPr>
          <w:p w14:paraId="7E1FAF3C" w14:textId="77777777" w:rsidR="00807F3C" w:rsidRDefault="00807F3C" w:rsidP="001F56CC">
            <w:pPr>
              <w:spacing w:before="120" w:after="120"/>
              <w:jc w:val="center"/>
              <w:rPr>
                <w:sz w:val="28"/>
              </w:rPr>
            </w:pPr>
          </w:p>
          <w:p w14:paraId="20927A00" w14:textId="77777777" w:rsidR="006057D0" w:rsidRDefault="006057D0" w:rsidP="001F56CC">
            <w:pPr>
              <w:spacing w:before="120" w:after="120"/>
              <w:jc w:val="center"/>
              <w:rPr>
                <w:sz w:val="28"/>
              </w:rPr>
            </w:pPr>
          </w:p>
          <w:p w14:paraId="2E5F11EA" w14:textId="77777777" w:rsidR="006057D0" w:rsidRPr="00855592" w:rsidRDefault="006057D0" w:rsidP="001F56CC">
            <w:pPr>
              <w:spacing w:before="120" w:after="120"/>
              <w:jc w:val="center"/>
              <w:rPr>
                <w:sz w:val="28"/>
              </w:rPr>
            </w:pPr>
          </w:p>
        </w:tc>
      </w:tr>
      <w:tr w:rsidR="00855592" w:rsidRPr="00855592" w14:paraId="653A95CB" w14:textId="77777777" w:rsidTr="000909BD">
        <w:trPr>
          <w:gridBefore w:val="7"/>
          <w:gridAfter w:val="5"/>
          <w:wBefore w:w="1656" w:type="dxa"/>
          <w:wAfter w:w="1887" w:type="dxa"/>
        </w:trPr>
        <w:tc>
          <w:tcPr>
            <w:tcW w:w="3109" w:type="dxa"/>
            <w:gridSpan w:val="4"/>
          </w:tcPr>
          <w:p w14:paraId="5F299583" w14:textId="77777777" w:rsidR="00807F3C" w:rsidRPr="00855592" w:rsidRDefault="00807F3C" w:rsidP="001F56CC">
            <w:pPr>
              <w:pStyle w:val="21"/>
              <w:rPr>
                <w:sz w:val="24"/>
                <w:szCs w:val="24"/>
              </w:rPr>
            </w:pPr>
          </w:p>
        </w:tc>
        <w:tc>
          <w:tcPr>
            <w:tcW w:w="5171" w:type="dxa"/>
            <w:gridSpan w:val="4"/>
          </w:tcPr>
          <w:p w14:paraId="5959A8A4" w14:textId="77777777" w:rsidR="00A96912" w:rsidRDefault="00A96912"/>
          <w:p w14:paraId="5FA7848D" w14:textId="77777777" w:rsidR="006057D0" w:rsidRDefault="006057D0"/>
          <w:p w14:paraId="3895016B" w14:textId="77777777" w:rsidR="006057D0" w:rsidRDefault="006057D0"/>
          <w:p w14:paraId="47644ACD" w14:textId="77777777" w:rsidR="006057D0" w:rsidRDefault="006057D0"/>
          <w:p w14:paraId="6D9667A5" w14:textId="77777777" w:rsidR="00A96912" w:rsidRDefault="00A96912"/>
          <w:tbl>
            <w:tblPr>
              <w:tblW w:w="9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6"/>
              <w:gridCol w:w="8505"/>
            </w:tblGrid>
            <w:tr w:rsidR="002F29A9" w:rsidRPr="00151A51" w14:paraId="758DEEC3" w14:textId="77777777" w:rsidTr="002F29A9">
              <w:trPr>
                <w:trHeight w:val="212"/>
              </w:trPr>
              <w:tc>
                <w:tcPr>
                  <w:tcW w:w="806" w:type="dxa"/>
                  <w:tcBorders>
                    <w:top w:val="nil"/>
                    <w:left w:val="nil"/>
                    <w:bottom w:val="nil"/>
                    <w:right w:val="nil"/>
                  </w:tcBorders>
                </w:tcPr>
                <w:p w14:paraId="3E132897" w14:textId="77777777" w:rsidR="002F29A9" w:rsidRPr="00151A51" w:rsidRDefault="002F29A9" w:rsidP="002F29A9">
                  <w:pPr>
                    <w:rPr>
                      <w:b/>
                    </w:rPr>
                  </w:pPr>
                  <w:r w:rsidRPr="00151A51">
                    <w:rPr>
                      <w:b/>
                    </w:rPr>
                    <w:t>©</w:t>
                  </w:r>
                </w:p>
              </w:tc>
              <w:tc>
                <w:tcPr>
                  <w:tcW w:w="8505" w:type="dxa"/>
                  <w:tcBorders>
                    <w:top w:val="nil"/>
                    <w:left w:val="nil"/>
                    <w:bottom w:val="nil"/>
                    <w:right w:val="nil"/>
                  </w:tcBorders>
                </w:tcPr>
                <w:p w14:paraId="0009083E" w14:textId="77777777" w:rsidR="002F29A9" w:rsidRPr="00151A51" w:rsidRDefault="002F29A9" w:rsidP="002F29A9">
                  <w:pPr>
                    <w:rPr>
                      <w:b/>
                    </w:rPr>
                  </w:pPr>
                  <w:r w:rsidRPr="00151A51">
                    <w:rPr>
                      <w:b/>
                    </w:rPr>
                    <w:t>Финансовый университет, 201</w:t>
                  </w:r>
                  <w:r w:rsidR="000909BD">
                    <w:rPr>
                      <w:b/>
                    </w:rPr>
                    <w:t>9</w:t>
                  </w:r>
                </w:p>
              </w:tc>
            </w:tr>
          </w:tbl>
          <w:p w14:paraId="610DB08A" w14:textId="77777777" w:rsidR="00807F3C" w:rsidRPr="00855592" w:rsidRDefault="00807F3C" w:rsidP="001F56CC">
            <w:pPr>
              <w:pStyle w:val="21"/>
              <w:jc w:val="right"/>
              <w:rPr>
                <w:sz w:val="24"/>
                <w:szCs w:val="24"/>
              </w:rPr>
            </w:pPr>
          </w:p>
        </w:tc>
      </w:tr>
      <w:tr w:rsidR="00855592" w:rsidRPr="00972915" w14:paraId="4C8F34DC" w14:textId="77777777" w:rsidTr="000909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7"/>
          <w:gridAfter w:val="2"/>
          <w:wBefore w:w="1656" w:type="dxa"/>
          <w:wAfter w:w="221" w:type="dxa"/>
          <w:trHeight w:val="278"/>
        </w:trPr>
        <w:tc>
          <w:tcPr>
            <w:tcW w:w="9946" w:type="dxa"/>
            <w:gridSpan w:val="11"/>
            <w:tcBorders>
              <w:top w:val="nil"/>
              <w:left w:val="nil"/>
              <w:bottom w:val="nil"/>
              <w:right w:val="nil"/>
            </w:tcBorders>
          </w:tcPr>
          <w:p w14:paraId="139169A9" w14:textId="77777777" w:rsidR="00807F3C" w:rsidRPr="00855592" w:rsidRDefault="00807F3C" w:rsidP="001F56CC">
            <w:pPr>
              <w:pStyle w:val="21"/>
              <w:tabs>
                <w:tab w:val="left" w:pos="2940"/>
              </w:tabs>
              <w:jc w:val="center"/>
              <w:rPr>
                <w:i/>
                <w:sz w:val="24"/>
                <w:szCs w:val="24"/>
                <w:lang w:val="en-US"/>
              </w:rPr>
            </w:pPr>
          </w:p>
        </w:tc>
      </w:tr>
    </w:tbl>
    <w:p w14:paraId="2CEBCC2A" w14:textId="4C3F299C" w:rsidR="002E7419" w:rsidRDefault="002E7419" w:rsidP="002E7419">
      <w:pPr>
        <w:shd w:val="clear" w:color="auto" w:fill="FFFFFF"/>
        <w:suppressAutoHyphens/>
        <w:spacing w:line="276" w:lineRule="auto"/>
        <w:ind w:firstLine="709"/>
        <w:jc w:val="center"/>
        <w:rPr>
          <w:rFonts w:eastAsia="Calibri"/>
          <w:b/>
          <w:sz w:val="28"/>
          <w:szCs w:val="28"/>
          <w:lang w:eastAsia="ar-SA"/>
        </w:rPr>
      </w:pPr>
      <w:r w:rsidRPr="002E7419">
        <w:rPr>
          <w:rFonts w:eastAsia="Calibri"/>
          <w:b/>
          <w:sz w:val="28"/>
          <w:szCs w:val="28"/>
          <w:lang w:eastAsia="ar-SA"/>
        </w:rPr>
        <w:t>Содержание</w:t>
      </w:r>
    </w:p>
    <w:sdt>
      <w:sdtPr>
        <w:rPr>
          <w:rFonts w:ascii="Times New Roman" w:eastAsia="Times New Roman" w:hAnsi="Times New Roman" w:cs="Times New Roman"/>
          <w:color w:val="auto"/>
          <w:sz w:val="24"/>
          <w:szCs w:val="24"/>
        </w:rPr>
        <w:id w:val="1222018942"/>
        <w:docPartObj>
          <w:docPartGallery w:val="Table of Contents"/>
          <w:docPartUnique/>
        </w:docPartObj>
      </w:sdtPr>
      <w:sdtEndPr>
        <w:rPr>
          <w:b/>
          <w:bCs/>
        </w:rPr>
      </w:sdtEndPr>
      <w:sdtContent>
        <w:p w14:paraId="7BA34D8D" w14:textId="15CF89C6" w:rsidR="00A1737B" w:rsidRPr="00B02812" w:rsidRDefault="00A1737B" w:rsidP="00B02812">
          <w:pPr>
            <w:pStyle w:val="aff0"/>
            <w:rPr>
              <w:noProof/>
              <w:sz w:val="28"/>
              <w:szCs w:val="28"/>
            </w:rPr>
          </w:pPr>
          <w:r w:rsidRPr="00B02812">
            <w:fldChar w:fldCharType="begin"/>
          </w:r>
          <w:r w:rsidRPr="00B02812">
            <w:instrText xml:space="preserve"> TOC \o "1-3" \h \z \u </w:instrText>
          </w:r>
          <w:r w:rsidRPr="00B02812">
            <w:fldChar w:fldCharType="separate"/>
          </w:r>
        </w:p>
        <w:p w14:paraId="42E30E70" w14:textId="41DF6EF6" w:rsidR="00A1737B" w:rsidRPr="00B02812" w:rsidRDefault="00F81DC8">
          <w:pPr>
            <w:pStyle w:val="15"/>
            <w:tabs>
              <w:tab w:val="left" w:pos="440"/>
              <w:tab w:val="right" w:leader="dot" w:pos="9060"/>
            </w:tabs>
            <w:rPr>
              <w:rFonts w:asciiTheme="minorHAnsi" w:eastAsiaTheme="minorEastAsia" w:hAnsiTheme="minorHAnsi" w:cstheme="minorBidi"/>
              <w:noProof/>
              <w:sz w:val="28"/>
              <w:szCs w:val="28"/>
            </w:rPr>
          </w:pPr>
          <w:hyperlink w:anchor="_Toc32226763" w:history="1">
            <w:r w:rsidR="00A1737B" w:rsidRPr="00B02812">
              <w:rPr>
                <w:rStyle w:val="ac"/>
                <w:rFonts w:eastAsia="Calibri"/>
                <w:bCs/>
                <w:noProof/>
                <w:sz w:val="28"/>
                <w:szCs w:val="28"/>
                <w:lang w:eastAsia="ar-SA"/>
              </w:rPr>
              <w:t>1.</w:t>
            </w:r>
            <w:r w:rsidR="00A1737B" w:rsidRPr="00B02812">
              <w:rPr>
                <w:rFonts w:asciiTheme="minorHAnsi" w:eastAsiaTheme="minorEastAsia" w:hAnsiTheme="minorHAnsi" w:cstheme="minorBidi"/>
                <w:noProof/>
                <w:sz w:val="28"/>
                <w:szCs w:val="28"/>
              </w:rPr>
              <w:tab/>
            </w:r>
            <w:r w:rsidR="00A1737B" w:rsidRPr="00B02812">
              <w:rPr>
                <w:rStyle w:val="ac"/>
                <w:rFonts w:eastAsia="Calibri"/>
                <w:noProof/>
                <w:sz w:val="28"/>
                <w:szCs w:val="28"/>
                <w:lang w:eastAsia="ar-SA"/>
              </w:rPr>
              <w:t>Наименование дисциплины:</w:t>
            </w:r>
            <w:r w:rsidR="00A1737B" w:rsidRPr="00B02812">
              <w:rPr>
                <w:noProof/>
                <w:webHidden/>
                <w:sz w:val="28"/>
                <w:szCs w:val="28"/>
              </w:rPr>
              <w:tab/>
            </w:r>
            <w:r w:rsidR="00A1737B" w:rsidRPr="00B02812">
              <w:rPr>
                <w:noProof/>
                <w:webHidden/>
                <w:sz w:val="28"/>
                <w:szCs w:val="28"/>
              </w:rPr>
              <w:fldChar w:fldCharType="begin"/>
            </w:r>
            <w:r w:rsidR="00A1737B" w:rsidRPr="00B02812">
              <w:rPr>
                <w:noProof/>
                <w:webHidden/>
                <w:sz w:val="28"/>
                <w:szCs w:val="28"/>
              </w:rPr>
              <w:instrText xml:space="preserve"> PAGEREF _Toc32226763 \h </w:instrText>
            </w:r>
            <w:r w:rsidR="00A1737B" w:rsidRPr="00B02812">
              <w:rPr>
                <w:noProof/>
                <w:webHidden/>
                <w:sz w:val="28"/>
                <w:szCs w:val="28"/>
              </w:rPr>
            </w:r>
            <w:r w:rsidR="00A1737B" w:rsidRPr="00B02812">
              <w:rPr>
                <w:noProof/>
                <w:webHidden/>
                <w:sz w:val="28"/>
                <w:szCs w:val="28"/>
              </w:rPr>
              <w:fldChar w:fldCharType="separate"/>
            </w:r>
            <w:r w:rsidR="00B45D0A">
              <w:rPr>
                <w:noProof/>
                <w:webHidden/>
                <w:sz w:val="28"/>
                <w:szCs w:val="28"/>
              </w:rPr>
              <w:t>4</w:t>
            </w:r>
            <w:r w:rsidR="00A1737B" w:rsidRPr="00B02812">
              <w:rPr>
                <w:noProof/>
                <w:webHidden/>
                <w:sz w:val="28"/>
                <w:szCs w:val="28"/>
              </w:rPr>
              <w:fldChar w:fldCharType="end"/>
            </w:r>
          </w:hyperlink>
        </w:p>
        <w:p w14:paraId="1BADAE0A" w14:textId="38E86463" w:rsidR="00A1737B" w:rsidRPr="00B02812" w:rsidRDefault="00F81DC8">
          <w:pPr>
            <w:pStyle w:val="15"/>
            <w:tabs>
              <w:tab w:val="left" w:pos="440"/>
              <w:tab w:val="right" w:leader="dot" w:pos="9060"/>
            </w:tabs>
            <w:rPr>
              <w:rFonts w:asciiTheme="minorHAnsi" w:eastAsiaTheme="minorEastAsia" w:hAnsiTheme="minorHAnsi" w:cstheme="minorBidi"/>
              <w:noProof/>
              <w:sz w:val="28"/>
              <w:szCs w:val="28"/>
            </w:rPr>
          </w:pPr>
          <w:hyperlink w:anchor="_Toc32226764" w:history="1">
            <w:r w:rsidR="00A1737B" w:rsidRPr="00B02812">
              <w:rPr>
                <w:rStyle w:val="ac"/>
                <w:rFonts w:eastAsia="Calibri"/>
                <w:noProof/>
                <w:sz w:val="28"/>
                <w:szCs w:val="28"/>
                <w:lang w:eastAsia="ar-SA"/>
              </w:rPr>
              <w:t>2.</w:t>
            </w:r>
            <w:r w:rsidR="00A1737B" w:rsidRPr="00B02812">
              <w:rPr>
                <w:rFonts w:asciiTheme="minorHAnsi" w:eastAsiaTheme="minorEastAsia" w:hAnsiTheme="minorHAnsi" w:cstheme="minorBidi"/>
                <w:noProof/>
                <w:sz w:val="28"/>
                <w:szCs w:val="28"/>
              </w:rPr>
              <w:tab/>
            </w:r>
            <w:r w:rsidR="00A1737B" w:rsidRPr="00B02812">
              <w:rPr>
                <w:rStyle w:val="ac"/>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1737B" w:rsidRPr="00B02812">
              <w:rPr>
                <w:noProof/>
                <w:webHidden/>
                <w:sz w:val="28"/>
                <w:szCs w:val="28"/>
              </w:rPr>
              <w:tab/>
            </w:r>
            <w:r w:rsidR="00A1737B" w:rsidRPr="00B02812">
              <w:rPr>
                <w:noProof/>
                <w:webHidden/>
                <w:sz w:val="28"/>
                <w:szCs w:val="28"/>
              </w:rPr>
              <w:fldChar w:fldCharType="begin"/>
            </w:r>
            <w:r w:rsidR="00A1737B" w:rsidRPr="00B02812">
              <w:rPr>
                <w:noProof/>
                <w:webHidden/>
                <w:sz w:val="28"/>
                <w:szCs w:val="28"/>
              </w:rPr>
              <w:instrText xml:space="preserve"> PAGEREF _Toc32226764 \h </w:instrText>
            </w:r>
            <w:r w:rsidR="00A1737B" w:rsidRPr="00B02812">
              <w:rPr>
                <w:noProof/>
                <w:webHidden/>
                <w:sz w:val="28"/>
                <w:szCs w:val="28"/>
              </w:rPr>
            </w:r>
            <w:r w:rsidR="00A1737B" w:rsidRPr="00B02812">
              <w:rPr>
                <w:noProof/>
                <w:webHidden/>
                <w:sz w:val="28"/>
                <w:szCs w:val="28"/>
              </w:rPr>
              <w:fldChar w:fldCharType="separate"/>
            </w:r>
            <w:r w:rsidR="00B45D0A">
              <w:rPr>
                <w:noProof/>
                <w:webHidden/>
                <w:sz w:val="28"/>
                <w:szCs w:val="28"/>
              </w:rPr>
              <w:t>4</w:t>
            </w:r>
            <w:r w:rsidR="00A1737B" w:rsidRPr="00B02812">
              <w:rPr>
                <w:noProof/>
                <w:webHidden/>
                <w:sz w:val="28"/>
                <w:szCs w:val="28"/>
              </w:rPr>
              <w:fldChar w:fldCharType="end"/>
            </w:r>
          </w:hyperlink>
        </w:p>
        <w:p w14:paraId="70FA76D1" w14:textId="2D71AA1A" w:rsidR="00A1737B" w:rsidRPr="00B02812" w:rsidRDefault="00F81DC8">
          <w:pPr>
            <w:pStyle w:val="15"/>
            <w:tabs>
              <w:tab w:val="left" w:pos="440"/>
              <w:tab w:val="right" w:leader="dot" w:pos="9060"/>
            </w:tabs>
            <w:rPr>
              <w:rFonts w:asciiTheme="minorHAnsi" w:eastAsiaTheme="minorEastAsia" w:hAnsiTheme="minorHAnsi" w:cstheme="minorBidi"/>
              <w:noProof/>
              <w:sz w:val="28"/>
              <w:szCs w:val="28"/>
            </w:rPr>
          </w:pPr>
          <w:hyperlink w:anchor="_Toc32226765" w:history="1">
            <w:r w:rsidR="00A1737B" w:rsidRPr="00B02812">
              <w:rPr>
                <w:rStyle w:val="ac"/>
                <w:bCs/>
                <w:noProof/>
                <w:sz w:val="28"/>
                <w:szCs w:val="28"/>
              </w:rPr>
              <w:t>3.</w:t>
            </w:r>
            <w:r w:rsidR="00A1737B" w:rsidRPr="00B02812">
              <w:rPr>
                <w:rFonts w:asciiTheme="minorHAnsi" w:eastAsiaTheme="minorEastAsia" w:hAnsiTheme="minorHAnsi" w:cstheme="minorBidi"/>
                <w:noProof/>
                <w:sz w:val="28"/>
                <w:szCs w:val="28"/>
              </w:rPr>
              <w:tab/>
            </w:r>
            <w:r w:rsidR="00A1737B" w:rsidRPr="00B02812">
              <w:rPr>
                <w:rStyle w:val="ac"/>
                <w:bCs/>
                <w:noProof/>
                <w:sz w:val="28"/>
                <w:szCs w:val="28"/>
              </w:rPr>
              <w:t>Место дисциплины в структуре образовательной программы</w:t>
            </w:r>
            <w:r w:rsidR="00A1737B" w:rsidRPr="00B02812">
              <w:rPr>
                <w:noProof/>
                <w:webHidden/>
                <w:sz w:val="28"/>
                <w:szCs w:val="28"/>
              </w:rPr>
              <w:tab/>
            </w:r>
            <w:r w:rsidR="00A1737B" w:rsidRPr="00B02812">
              <w:rPr>
                <w:noProof/>
                <w:webHidden/>
                <w:sz w:val="28"/>
                <w:szCs w:val="28"/>
              </w:rPr>
              <w:fldChar w:fldCharType="begin"/>
            </w:r>
            <w:r w:rsidR="00A1737B" w:rsidRPr="00B02812">
              <w:rPr>
                <w:noProof/>
                <w:webHidden/>
                <w:sz w:val="28"/>
                <w:szCs w:val="28"/>
              </w:rPr>
              <w:instrText xml:space="preserve"> PAGEREF _Toc32226765 \h </w:instrText>
            </w:r>
            <w:r w:rsidR="00A1737B" w:rsidRPr="00B02812">
              <w:rPr>
                <w:noProof/>
                <w:webHidden/>
                <w:sz w:val="28"/>
                <w:szCs w:val="28"/>
              </w:rPr>
            </w:r>
            <w:r w:rsidR="00A1737B" w:rsidRPr="00B02812">
              <w:rPr>
                <w:noProof/>
                <w:webHidden/>
                <w:sz w:val="28"/>
                <w:szCs w:val="28"/>
              </w:rPr>
              <w:fldChar w:fldCharType="separate"/>
            </w:r>
            <w:r w:rsidR="00B45D0A">
              <w:rPr>
                <w:noProof/>
                <w:webHidden/>
                <w:sz w:val="28"/>
                <w:szCs w:val="28"/>
              </w:rPr>
              <w:t>6</w:t>
            </w:r>
            <w:r w:rsidR="00A1737B" w:rsidRPr="00B02812">
              <w:rPr>
                <w:noProof/>
                <w:webHidden/>
                <w:sz w:val="28"/>
                <w:szCs w:val="28"/>
              </w:rPr>
              <w:fldChar w:fldCharType="end"/>
            </w:r>
          </w:hyperlink>
        </w:p>
        <w:p w14:paraId="53AD312D" w14:textId="52AE0BB3" w:rsidR="00A1737B" w:rsidRPr="00B02812" w:rsidRDefault="00F81DC8">
          <w:pPr>
            <w:pStyle w:val="15"/>
            <w:tabs>
              <w:tab w:val="left" w:pos="440"/>
              <w:tab w:val="right" w:leader="dot" w:pos="9060"/>
            </w:tabs>
            <w:rPr>
              <w:rFonts w:asciiTheme="minorHAnsi" w:eastAsiaTheme="minorEastAsia" w:hAnsiTheme="minorHAnsi" w:cstheme="minorBidi"/>
              <w:noProof/>
              <w:sz w:val="28"/>
              <w:szCs w:val="28"/>
            </w:rPr>
          </w:pPr>
          <w:hyperlink w:anchor="_Toc32226766" w:history="1">
            <w:r w:rsidR="00A1737B" w:rsidRPr="00B02812">
              <w:rPr>
                <w:rStyle w:val="ac"/>
                <w:noProof/>
                <w:sz w:val="28"/>
                <w:szCs w:val="28"/>
              </w:rPr>
              <w:t>4.</w:t>
            </w:r>
            <w:r w:rsidR="00A1737B" w:rsidRPr="00B02812">
              <w:rPr>
                <w:rFonts w:asciiTheme="minorHAnsi" w:eastAsiaTheme="minorEastAsia" w:hAnsiTheme="minorHAnsi" w:cstheme="minorBidi"/>
                <w:noProof/>
                <w:sz w:val="28"/>
                <w:szCs w:val="28"/>
              </w:rPr>
              <w:tab/>
            </w:r>
            <w:r w:rsidR="00A1737B" w:rsidRPr="00B02812">
              <w:rPr>
                <w:rStyle w:val="ac"/>
                <w:noProof/>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A1737B" w:rsidRPr="00B02812">
              <w:rPr>
                <w:noProof/>
                <w:webHidden/>
                <w:sz w:val="28"/>
                <w:szCs w:val="28"/>
              </w:rPr>
              <w:tab/>
            </w:r>
            <w:r w:rsidR="00A1737B" w:rsidRPr="00B02812">
              <w:rPr>
                <w:noProof/>
                <w:webHidden/>
                <w:sz w:val="28"/>
                <w:szCs w:val="28"/>
              </w:rPr>
              <w:fldChar w:fldCharType="begin"/>
            </w:r>
            <w:r w:rsidR="00A1737B" w:rsidRPr="00B02812">
              <w:rPr>
                <w:noProof/>
                <w:webHidden/>
                <w:sz w:val="28"/>
                <w:szCs w:val="28"/>
              </w:rPr>
              <w:instrText xml:space="preserve"> PAGEREF _Toc32226766 \h </w:instrText>
            </w:r>
            <w:r w:rsidR="00A1737B" w:rsidRPr="00B02812">
              <w:rPr>
                <w:noProof/>
                <w:webHidden/>
                <w:sz w:val="28"/>
                <w:szCs w:val="28"/>
              </w:rPr>
            </w:r>
            <w:r w:rsidR="00A1737B" w:rsidRPr="00B02812">
              <w:rPr>
                <w:noProof/>
                <w:webHidden/>
                <w:sz w:val="28"/>
                <w:szCs w:val="28"/>
              </w:rPr>
              <w:fldChar w:fldCharType="separate"/>
            </w:r>
            <w:r w:rsidR="00B45D0A">
              <w:rPr>
                <w:noProof/>
                <w:webHidden/>
                <w:sz w:val="28"/>
                <w:szCs w:val="28"/>
              </w:rPr>
              <w:t>7</w:t>
            </w:r>
            <w:r w:rsidR="00A1737B" w:rsidRPr="00B02812">
              <w:rPr>
                <w:noProof/>
                <w:webHidden/>
                <w:sz w:val="28"/>
                <w:szCs w:val="28"/>
              </w:rPr>
              <w:fldChar w:fldCharType="end"/>
            </w:r>
          </w:hyperlink>
        </w:p>
        <w:p w14:paraId="364471ED" w14:textId="17F8CBC0" w:rsidR="00A1737B" w:rsidRPr="00B02812" w:rsidRDefault="00F81DC8">
          <w:pPr>
            <w:pStyle w:val="15"/>
            <w:tabs>
              <w:tab w:val="left" w:pos="440"/>
              <w:tab w:val="right" w:leader="dot" w:pos="9060"/>
            </w:tabs>
            <w:rPr>
              <w:rFonts w:asciiTheme="minorHAnsi" w:eastAsiaTheme="minorEastAsia" w:hAnsiTheme="minorHAnsi" w:cstheme="minorBidi"/>
              <w:noProof/>
              <w:sz w:val="28"/>
              <w:szCs w:val="28"/>
            </w:rPr>
          </w:pPr>
          <w:hyperlink w:anchor="_Toc32226767" w:history="1">
            <w:r w:rsidR="00A1737B" w:rsidRPr="00B02812">
              <w:rPr>
                <w:rStyle w:val="ac"/>
                <w:noProof/>
                <w:sz w:val="28"/>
                <w:szCs w:val="28"/>
              </w:rPr>
              <w:t>5.</w:t>
            </w:r>
            <w:r w:rsidR="00A1737B" w:rsidRPr="00B02812">
              <w:rPr>
                <w:rFonts w:asciiTheme="minorHAnsi" w:eastAsiaTheme="minorEastAsia" w:hAnsiTheme="minorHAnsi" w:cstheme="minorBidi"/>
                <w:noProof/>
                <w:sz w:val="28"/>
                <w:szCs w:val="28"/>
              </w:rPr>
              <w:tab/>
            </w:r>
            <w:r w:rsidR="00A1737B" w:rsidRPr="00B02812">
              <w:rPr>
                <w:rStyle w:val="ac"/>
                <w:noProof/>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r w:rsidR="00A1737B" w:rsidRPr="00B02812">
              <w:rPr>
                <w:noProof/>
                <w:webHidden/>
                <w:sz w:val="28"/>
                <w:szCs w:val="28"/>
              </w:rPr>
              <w:tab/>
            </w:r>
            <w:r w:rsidR="00A1737B" w:rsidRPr="00B02812">
              <w:rPr>
                <w:noProof/>
                <w:webHidden/>
                <w:sz w:val="28"/>
                <w:szCs w:val="28"/>
              </w:rPr>
              <w:fldChar w:fldCharType="begin"/>
            </w:r>
            <w:r w:rsidR="00A1737B" w:rsidRPr="00B02812">
              <w:rPr>
                <w:noProof/>
                <w:webHidden/>
                <w:sz w:val="28"/>
                <w:szCs w:val="28"/>
              </w:rPr>
              <w:instrText xml:space="preserve"> PAGEREF _Toc32226767 \h </w:instrText>
            </w:r>
            <w:r w:rsidR="00A1737B" w:rsidRPr="00B02812">
              <w:rPr>
                <w:noProof/>
                <w:webHidden/>
                <w:sz w:val="28"/>
                <w:szCs w:val="28"/>
              </w:rPr>
            </w:r>
            <w:r w:rsidR="00A1737B" w:rsidRPr="00B02812">
              <w:rPr>
                <w:noProof/>
                <w:webHidden/>
                <w:sz w:val="28"/>
                <w:szCs w:val="28"/>
              </w:rPr>
              <w:fldChar w:fldCharType="separate"/>
            </w:r>
            <w:r w:rsidR="00B45D0A">
              <w:rPr>
                <w:noProof/>
                <w:webHidden/>
                <w:sz w:val="28"/>
                <w:szCs w:val="28"/>
              </w:rPr>
              <w:t>7</w:t>
            </w:r>
            <w:r w:rsidR="00A1737B" w:rsidRPr="00B02812">
              <w:rPr>
                <w:noProof/>
                <w:webHidden/>
                <w:sz w:val="28"/>
                <w:szCs w:val="28"/>
              </w:rPr>
              <w:fldChar w:fldCharType="end"/>
            </w:r>
          </w:hyperlink>
        </w:p>
        <w:p w14:paraId="2BCDF816" w14:textId="0CE2BE86" w:rsidR="00A1737B" w:rsidRPr="00B02812" w:rsidRDefault="00F81DC8">
          <w:pPr>
            <w:pStyle w:val="15"/>
            <w:tabs>
              <w:tab w:val="right" w:leader="dot" w:pos="9060"/>
            </w:tabs>
            <w:rPr>
              <w:rFonts w:asciiTheme="minorHAnsi" w:eastAsiaTheme="minorEastAsia" w:hAnsiTheme="minorHAnsi" w:cstheme="minorBidi"/>
              <w:noProof/>
              <w:sz w:val="28"/>
              <w:szCs w:val="28"/>
            </w:rPr>
          </w:pPr>
          <w:hyperlink w:anchor="_Toc32226770" w:history="1">
            <w:r w:rsidR="00A1737B" w:rsidRPr="00B02812">
              <w:rPr>
                <w:rStyle w:val="ac"/>
                <w:bCs/>
                <w:noProof/>
                <w:sz w:val="28"/>
                <w:szCs w:val="28"/>
              </w:rPr>
              <w:t>6. Перечень учебно-методического обеспечения для самостоятельной работы обучающихся по дисциплине</w:t>
            </w:r>
            <w:r w:rsidR="00A1737B" w:rsidRPr="00B02812">
              <w:rPr>
                <w:noProof/>
                <w:webHidden/>
                <w:sz w:val="28"/>
                <w:szCs w:val="28"/>
              </w:rPr>
              <w:tab/>
            </w:r>
            <w:r w:rsidR="00A1737B" w:rsidRPr="00B02812">
              <w:rPr>
                <w:noProof/>
                <w:webHidden/>
                <w:sz w:val="28"/>
                <w:szCs w:val="28"/>
              </w:rPr>
              <w:fldChar w:fldCharType="begin"/>
            </w:r>
            <w:r w:rsidR="00A1737B" w:rsidRPr="00B02812">
              <w:rPr>
                <w:noProof/>
                <w:webHidden/>
                <w:sz w:val="28"/>
                <w:szCs w:val="28"/>
              </w:rPr>
              <w:instrText xml:space="preserve"> PAGEREF _Toc32226770 \h </w:instrText>
            </w:r>
            <w:r w:rsidR="00A1737B" w:rsidRPr="00B02812">
              <w:rPr>
                <w:noProof/>
                <w:webHidden/>
                <w:sz w:val="28"/>
                <w:szCs w:val="28"/>
              </w:rPr>
            </w:r>
            <w:r w:rsidR="00A1737B" w:rsidRPr="00B02812">
              <w:rPr>
                <w:noProof/>
                <w:webHidden/>
                <w:sz w:val="28"/>
                <w:szCs w:val="28"/>
              </w:rPr>
              <w:fldChar w:fldCharType="separate"/>
            </w:r>
            <w:r w:rsidR="00B45D0A">
              <w:rPr>
                <w:noProof/>
                <w:webHidden/>
                <w:sz w:val="28"/>
                <w:szCs w:val="28"/>
              </w:rPr>
              <w:t>17</w:t>
            </w:r>
            <w:r w:rsidR="00A1737B" w:rsidRPr="00B02812">
              <w:rPr>
                <w:noProof/>
                <w:webHidden/>
                <w:sz w:val="28"/>
                <w:szCs w:val="28"/>
              </w:rPr>
              <w:fldChar w:fldCharType="end"/>
            </w:r>
          </w:hyperlink>
        </w:p>
        <w:p w14:paraId="17B31F7D" w14:textId="36449FC6" w:rsidR="00A1737B" w:rsidRPr="00B02812" w:rsidRDefault="00F81DC8">
          <w:pPr>
            <w:pStyle w:val="15"/>
            <w:tabs>
              <w:tab w:val="right" w:leader="dot" w:pos="9060"/>
            </w:tabs>
            <w:rPr>
              <w:rFonts w:asciiTheme="minorHAnsi" w:eastAsiaTheme="minorEastAsia" w:hAnsiTheme="minorHAnsi" w:cstheme="minorBidi"/>
              <w:noProof/>
              <w:sz w:val="28"/>
              <w:szCs w:val="28"/>
            </w:rPr>
          </w:pPr>
          <w:hyperlink w:anchor="_Toc32226771" w:history="1">
            <w:r w:rsidR="00A1737B" w:rsidRPr="00B02812">
              <w:rPr>
                <w:rStyle w:val="ac"/>
                <w:noProof/>
                <w:sz w:val="28"/>
                <w:szCs w:val="28"/>
              </w:rPr>
              <w:t>7. Фонд оценочных средств для проведения промежуточной аттестации по дисциплине</w:t>
            </w:r>
            <w:r w:rsidR="00A1737B" w:rsidRPr="00B02812">
              <w:rPr>
                <w:noProof/>
                <w:webHidden/>
                <w:sz w:val="28"/>
                <w:szCs w:val="28"/>
              </w:rPr>
              <w:tab/>
            </w:r>
            <w:r w:rsidR="00A1737B" w:rsidRPr="00B02812">
              <w:rPr>
                <w:noProof/>
                <w:webHidden/>
                <w:sz w:val="28"/>
                <w:szCs w:val="28"/>
              </w:rPr>
              <w:fldChar w:fldCharType="begin"/>
            </w:r>
            <w:r w:rsidR="00A1737B" w:rsidRPr="00B02812">
              <w:rPr>
                <w:noProof/>
                <w:webHidden/>
                <w:sz w:val="28"/>
                <w:szCs w:val="28"/>
              </w:rPr>
              <w:instrText xml:space="preserve"> PAGEREF _Toc32226771 \h </w:instrText>
            </w:r>
            <w:r w:rsidR="00A1737B" w:rsidRPr="00B02812">
              <w:rPr>
                <w:noProof/>
                <w:webHidden/>
                <w:sz w:val="28"/>
                <w:szCs w:val="28"/>
              </w:rPr>
            </w:r>
            <w:r w:rsidR="00A1737B" w:rsidRPr="00B02812">
              <w:rPr>
                <w:noProof/>
                <w:webHidden/>
                <w:sz w:val="28"/>
                <w:szCs w:val="28"/>
              </w:rPr>
              <w:fldChar w:fldCharType="separate"/>
            </w:r>
            <w:r w:rsidR="00B45D0A">
              <w:rPr>
                <w:noProof/>
                <w:webHidden/>
                <w:sz w:val="28"/>
                <w:szCs w:val="28"/>
              </w:rPr>
              <w:t>22</w:t>
            </w:r>
            <w:r w:rsidR="00A1737B" w:rsidRPr="00B02812">
              <w:rPr>
                <w:noProof/>
                <w:webHidden/>
                <w:sz w:val="28"/>
                <w:szCs w:val="28"/>
              </w:rPr>
              <w:fldChar w:fldCharType="end"/>
            </w:r>
          </w:hyperlink>
        </w:p>
        <w:p w14:paraId="1BBBD465" w14:textId="1660A670" w:rsidR="00A1737B" w:rsidRPr="00B02812" w:rsidRDefault="00F81DC8" w:rsidP="00B02812">
          <w:pPr>
            <w:pStyle w:val="15"/>
            <w:tabs>
              <w:tab w:val="right" w:leader="dot" w:pos="9060"/>
            </w:tabs>
            <w:rPr>
              <w:rFonts w:asciiTheme="minorHAnsi" w:eastAsiaTheme="minorEastAsia" w:hAnsiTheme="minorHAnsi" w:cstheme="minorBidi"/>
              <w:noProof/>
              <w:sz w:val="28"/>
              <w:szCs w:val="28"/>
            </w:rPr>
          </w:pPr>
          <w:hyperlink w:anchor="_Toc32226772" w:history="1">
            <w:r w:rsidR="00A1737B" w:rsidRPr="00B02812">
              <w:rPr>
                <w:rStyle w:val="ac"/>
                <w:noProof/>
                <w:sz w:val="28"/>
                <w:szCs w:val="28"/>
              </w:rPr>
              <w:t>8. Перечень основной и дополнительной учебной литературы, необходимой для освоения дисциплины</w:t>
            </w:r>
            <w:r w:rsidR="00A1737B" w:rsidRPr="00B02812">
              <w:rPr>
                <w:noProof/>
                <w:webHidden/>
                <w:sz w:val="28"/>
                <w:szCs w:val="28"/>
              </w:rPr>
              <w:tab/>
            </w:r>
            <w:r w:rsidR="00A1737B" w:rsidRPr="00B02812">
              <w:rPr>
                <w:noProof/>
                <w:webHidden/>
                <w:sz w:val="28"/>
                <w:szCs w:val="28"/>
              </w:rPr>
              <w:fldChar w:fldCharType="begin"/>
            </w:r>
            <w:r w:rsidR="00A1737B" w:rsidRPr="00B02812">
              <w:rPr>
                <w:noProof/>
                <w:webHidden/>
                <w:sz w:val="28"/>
                <w:szCs w:val="28"/>
              </w:rPr>
              <w:instrText xml:space="preserve"> PAGEREF _Toc32226772 \h </w:instrText>
            </w:r>
            <w:r w:rsidR="00A1737B" w:rsidRPr="00B02812">
              <w:rPr>
                <w:noProof/>
                <w:webHidden/>
                <w:sz w:val="28"/>
                <w:szCs w:val="28"/>
              </w:rPr>
            </w:r>
            <w:r w:rsidR="00A1737B" w:rsidRPr="00B02812">
              <w:rPr>
                <w:noProof/>
                <w:webHidden/>
                <w:sz w:val="28"/>
                <w:szCs w:val="28"/>
              </w:rPr>
              <w:fldChar w:fldCharType="separate"/>
            </w:r>
            <w:r w:rsidR="00B45D0A">
              <w:rPr>
                <w:noProof/>
                <w:webHidden/>
                <w:sz w:val="28"/>
                <w:szCs w:val="28"/>
              </w:rPr>
              <w:t>28</w:t>
            </w:r>
            <w:r w:rsidR="00A1737B" w:rsidRPr="00B02812">
              <w:rPr>
                <w:noProof/>
                <w:webHidden/>
                <w:sz w:val="28"/>
                <w:szCs w:val="28"/>
              </w:rPr>
              <w:fldChar w:fldCharType="end"/>
            </w:r>
          </w:hyperlink>
        </w:p>
        <w:p w14:paraId="0FCFF6A5" w14:textId="14DDC2C0" w:rsidR="00A1737B" w:rsidRPr="00B02812" w:rsidRDefault="00F81DC8">
          <w:pPr>
            <w:pStyle w:val="15"/>
            <w:tabs>
              <w:tab w:val="right" w:leader="dot" w:pos="9060"/>
            </w:tabs>
            <w:rPr>
              <w:rFonts w:asciiTheme="minorHAnsi" w:eastAsiaTheme="minorEastAsia" w:hAnsiTheme="minorHAnsi" w:cstheme="minorBidi"/>
              <w:noProof/>
              <w:sz w:val="28"/>
              <w:szCs w:val="28"/>
            </w:rPr>
          </w:pPr>
          <w:hyperlink w:anchor="_Toc32226774" w:history="1">
            <w:r w:rsidR="00A1737B" w:rsidRPr="00B02812">
              <w:rPr>
                <w:rStyle w:val="ac"/>
                <w:noProof/>
                <w:sz w:val="28"/>
                <w:szCs w:val="28"/>
              </w:rPr>
              <w:t>9. П</w:t>
            </w:r>
            <w:r w:rsidR="00A1737B" w:rsidRPr="00B02812">
              <w:rPr>
                <w:rStyle w:val="ac"/>
                <w:bCs/>
                <w:noProof/>
                <w:sz w:val="28"/>
                <w:szCs w:val="28"/>
              </w:rPr>
              <w:t>еречень ресурсов информационно-телекоммуникационной сети «Интернет», необходимых для освоения дисциплины</w:t>
            </w:r>
            <w:r w:rsidR="00A1737B" w:rsidRPr="00B02812">
              <w:rPr>
                <w:noProof/>
                <w:webHidden/>
                <w:sz w:val="28"/>
                <w:szCs w:val="28"/>
              </w:rPr>
              <w:tab/>
            </w:r>
          </w:hyperlink>
          <w:r w:rsidR="00616A31">
            <w:rPr>
              <w:noProof/>
              <w:sz w:val="28"/>
              <w:szCs w:val="28"/>
            </w:rPr>
            <w:t>29</w:t>
          </w:r>
        </w:p>
        <w:p w14:paraId="3835C426" w14:textId="568DFA58" w:rsidR="00A1737B" w:rsidRPr="00B02812" w:rsidRDefault="00F81DC8">
          <w:pPr>
            <w:pStyle w:val="15"/>
            <w:tabs>
              <w:tab w:val="right" w:leader="dot" w:pos="9060"/>
            </w:tabs>
            <w:rPr>
              <w:rFonts w:asciiTheme="minorHAnsi" w:eastAsiaTheme="minorEastAsia" w:hAnsiTheme="minorHAnsi" w:cstheme="minorBidi"/>
              <w:noProof/>
              <w:sz w:val="28"/>
              <w:szCs w:val="28"/>
            </w:rPr>
          </w:pPr>
          <w:hyperlink w:anchor="_Toc32226775" w:history="1">
            <w:r w:rsidR="00A1737B" w:rsidRPr="00B02812">
              <w:rPr>
                <w:rStyle w:val="ac"/>
                <w:noProof/>
                <w:sz w:val="28"/>
                <w:szCs w:val="28"/>
              </w:rPr>
              <w:t>10. Методические указания для обучающихся по освоению дисциплины</w:t>
            </w:r>
            <w:r w:rsidR="00A1737B" w:rsidRPr="00B02812">
              <w:rPr>
                <w:noProof/>
                <w:webHidden/>
                <w:sz w:val="28"/>
                <w:szCs w:val="28"/>
              </w:rPr>
              <w:tab/>
            </w:r>
            <w:r w:rsidR="00A1737B" w:rsidRPr="00B02812">
              <w:rPr>
                <w:noProof/>
                <w:webHidden/>
                <w:sz w:val="28"/>
                <w:szCs w:val="28"/>
              </w:rPr>
              <w:fldChar w:fldCharType="begin"/>
            </w:r>
            <w:r w:rsidR="00A1737B" w:rsidRPr="00B02812">
              <w:rPr>
                <w:noProof/>
                <w:webHidden/>
                <w:sz w:val="28"/>
                <w:szCs w:val="28"/>
              </w:rPr>
              <w:instrText xml:space="preserve"> PAGEREF _Toc32226775 \h </w:instrText>
            </w:r>
            <w:r w:rsidR="00A1737B" w:rsidRPr="00B02812">
              <w:rPr>
                <w:noProof/>
                <w:webHidden/>
                <w:sz w:val="28"/>
                <w:szCs w:val="28"/>
              </w:rPr>
            </w:r>
            <w:r w:rsidR="00A1737B" w:rsidRPr="00B02812">
              <w:rPr>
                <w:noProof/>
                <w:webHidden/>
                <w:sz w:val="28"/>
                <w:szCs w:val="28"/>
              </w:rPr>
              <w:fldChar w:fldCharType="separate"/>
            </w:r>
            <w:r w:rsidR="00B45D0A">
              <w:rPr>
                <w:noProof/>
                <w:webHidden/>
                <w:sz w:val="28"/>
                <w:szCs w:val="28"/>
              </w:rPr>
              <w:t>30</w:t>
            </w:r>
            <w:r w:rsidR="00A1737B" w:rsidRPr="00B02812">
              <w:rPr>
                <w:noProof/>
                <w:webHidden/>
                <w:sz w:val="28"/>
                <w:szCs w:val="28"/>
              </w:rPr>
              <w:fldChar w:fldCharType="end"/>
            </w:r>
          </w:hyperlink>
        </w:p>
        <w:p w14:paraId="636C6906" w14:textId="1FC9F789" w:rsidR="00A1737B" w:rsidRPr="00B02812" w:rsidRDefault="00F81DC8">
          <w:pPr>
            <w:pStyle w:val="15"/>
            <w:tabs>
              <w:tab w:val="right" w:leader="dot" w:pos="9060"/>
            </w:tabs>
            <w:rPr>
              <w:rFonts w:asciiTheme="minorHAnsi" w:eastAsiaTheme="minorEastAsia" w:hAnsiTheme="minorHAnsi" w:cstheme="minorBidi"/>
              <w:noProof/>
              <w:sz w:val="28"/>
              <w:szCs w:val="28"/>
            </w:rPr>
          </w:pPr>
          <w:hyperlink w:anchor="_Toc32226778" w:history="1">
            <w:r w:rsidR="00A1737B" w:rsidRPr="00B02812">
              <w:rPr>
                <w:rStyle w:val="ac"/>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1737B" w:rsidRPr="00B02812">
              <w:rPr>
                <w:noProof/>
                <w:webHidden/>
                <w:sz w:val="28"/>
                <w:szCs w:val="28"/>
              </w:rPr>
              <w:tab/>
            </w:r>
          </w:hyperlink>
          <w:r w:rsidR="00616A31">
            <w:rPr>
              <w:noProof/>
              <w:sz w:val="28"/>
              <w:szCs w:val="28"/>
            </w:rPr>
            <w:t>38</w:t>
          </w:r>
        </w:p>
        <w:p w14:paraId="10670E8F" w14:textId="2229F606" w:rsidR="00A1737B" w:rsidRPr="00B02812" w:rsidRDefault="00F81DC8">
          <w:pPr>
            <w:pStyle w:val="15"/>
            <w:tabs>
              <w:tab w:val="right" w:leader="dot" w:pos="9060"/>
            </w:tabs>
            <w:rPr>
              <w:rFonts w:asciiTheme="minorHAnsi" w:eastAsiaTheme="minorEastAsia" w:hAnsiTheme="minorHAnsi" w:cstheme="minorBidi"/>
              <w:noProof/>
              <w:sz w:val="28"/>
              <w:szCs w:val="28"/>
            </w:rPr>
          </w:pPr>
          <w:hyperlink w:anchor="_Toc32226783" w:history="1">
            <w:r w:rsidR="00A1737B" w:rsidRPr="00B02812">
              <w:rPr>
                <w:rStyle w:val="ac"/>
                <w:bCs/>
                <w:noProof/>
                <w:sz w:val="28"/>
                <w:szCs w:val="28"/>
              </w:rPr>
              <w:t>12. Описание материально-технической базы, необходимой для осуществления образовательного процесса по дисциплине.</w:t>
            </w:r>
            <w:r w:rsidR="00A1737B" w:rsidRPr="00B02812">
              <w:rPr>
                <w:noProof/>
                <w:webHidden/>
                <w:sz w:val="28"/>
                <w:szCs w:val="28"/>
              </w:rPr>
              <w:tab/>
            </w:r>
          </w:hyperlink>
          <w:r w:rsidR="00616A31">
            <w:rPr>
              <w:noProof/>
              <w:sz w:val="28"/>
              <w:szCs w:val="28"/>
            </w:rPr>
            <w:t>39</w:t>
          </w:r>
        </w:p>
        <w:p w14:paraId="6201E580" w14:textId="595DB987" w:rsidR="00A1737B" w:rsidRDefault="00A1737B">
          <w:r w:rsidRPr="00B02812">
            <w:rPr>
              <w:bCs/>
            </w:rPr>
            <w:fldChar w:fldCharType="end"/>
          </w:r>
        </w:p>
      </w:sdtContent>
    </w:sdt>
    <w:p w14:paraId="2E2C2ECC" w14:textId="67DF6E25" w:rsidR="00A1737B" w:rsidRDefault="00A1737B" w:rsidP="002E7419">
      <w:pPr>
        <w:shd w:val="clear" w:color="auto" w:fill="FFFFFF"/>
        <w:suppressAutoHyphens/>
        <w:spacing w:line="276" w:lineRule="auto"/>
        <w:ind w:firstLine="709"/>
        <w:jc w:val="center"/>
        <w:rPr>
          <w:rFonts w:eastAsia="Calibri"/>
          <w:b/>
          <w:sz w:val="28"/>
          <w:szCs w:val="28"/>
          <w:lang w:eastAsia="ar-SA"/>
        </w:rPr>
      </w:pPr>
    </w:p>
    <w:p w14:paraId="01916BD8" w14:textId="7AA0241B" w:rsidR="00B02812" w:rsidRDefault="00B02812" w:rsidP="002E7419">
      <w:pPr>
        <w:shd w:val="clear" w:color="auto" w:fill="FFFFFF"/>
        <w:suppressAutoHyphens/>
        <w:spacing w:line="276" w:lineRule="auto"/>
        <w:ind w:firstLine="709"/>
        <w:jc w:val="center"/>
        <w:rPr>
          <w:rFonts w:eastAsia="Calibri"/>
          <w:b/>
          <w:sz w:val="28"/>
          <w:szCs w:val="28"/>
          <w:lang w:eastAsia="ar-SA"/>
        </w:rPr>
      </w:pPr>
    </w:p>
    <w:p w14:paraId="6C962AA6" w14:textId="6BB14F39" w:rsidR="00B02812" w:rsidRDefault="00B02812" w:rsidP="002E7419">
      <w:pPr>
        <w:shd w:val="clear" w:color="auto" w:fill="FFFFFF"/>
        <w:suppressAutoHyphens/>
        <w:spacing w:line="276" w:lineRule="auto"/>
        <w:ind w:firstLine="709"/>
        <w:jc w:val="center"/>
        <w:rPr>
          <w:rFonts w:eastAsia="Calibri"/>
          <w:b/>
          <w:sz w:val="28"/>
          <w:szCs w:val="28"/>
          <w:lang w:eastAsia="ar-SA"/>
        </w:rPr>
      </w:pPr>
    </w:p>
    <w:p w14:paraId="0C392DCE" w14:textId="099B7397" w:rsidR="00B02812" w:rsidRDefault="00B02812" w:rsidP="002E7419">
      <w:pPr>
        <w:shd w:val="clear" w:color="auto" w:fill="FFFFFF"/>
        <w:suppressAutoHyphens/>
        <w:spacing w:line="276" w:lineRule="auto"/>
        <w:ind w:firstLine="709"/>
        <w:jc w:val="center"/>
        <w:rPr>
          <w:rFonts w:eastAsia="Calibri"/>
          <w:b/>
          <w:sz w:val="28"/>
          <w:szCs w:val="28"/>
          <w:lang w:eastAsia="ar-SA"/>
        </w:rPr>
      </w:pPr>
    </w:p>
    <w:p w14:paraId="2BAE18B6" w14:textId="7988D3A8" w:rsidR="00B02812" w:rsidRDefault="00B02812" w:rsidP="002E7419">
      <w:pPr>
        <w:shd w:val="clear" w:color="auto" w:fill="FFFFFF"/>
        <w:suppressAutoHyphens/>
        <w:spacing w:line="276" w:lineRule="auto"/>
        <w:ind w:firstLine="709"/>
        <w:jc w:val="center"/>
        <w:rPr>
          <w:rFonts w:eastAsia="Calibri"/>
          <w:b/>
          <w:sz w:val="28"/>
          <w:szCs w:val="28"/>
          <w:lang w:eastAsia="ar-SA"/>
        </w:rPr>
      </w:pPr>
    </w:p>
    <w:p w14:paraId="08A9B93D" w14:textId="3E8254E2" w:rsidR="00B02812" w:rsidRDefault="00B02812" w:rsidP="00B02812">
      <w:pPr>
        <w:shd w:val="clear" w:color="auto" w:fill="FFFFFF"/>
        <w:suppressAutoHyphens/>
        <w:spacing w:line="276" w:lineRule="auto"/>
        <w:rPr>
          <w:rFonts w:eastAsia="Calibri"/>
          <w:b/>
          <w:sz w:val="28"/>
          <w:szCs w:val="28"/>
          <w:lang w:eastAsia="ar-SA"/>
        </w:rPr>
      </w:pPr>
    </w:p>
    <w:p w14:paraId="28FF37E5" w14:textId="77777777" w:rsidR="00B02812" w:rsidRPr="002E7419" w:rsidRDefault="00B02812" w:rsidP="00B02812">
      <w:pPr>
        <w:shd w:val="clear" w:color="auto" w:fill="FFFFFF"/>
        <w:suppressAutoHyphens/>
        <w:spacing w:line="276" w:lineRule="auto"/>
        <w:rPr>
          <w:rFonts w:eastAsia="Calibri"/>
          <w:b/>
          <w:sz w:val="28"/>
          <w:szCs w:val="28"/>
          <w:lang w:eastAsia="ar-SA"/>
        </w:rPr>
      </w:pPr>
    </w:p>
    <w:p w14:paraId="716431C5" w14:textId="6331F42D" w:rsidR="002D6A84" w:rsidRPr="00A1737B" w:rsidRDefault="002D6A84" w:rsidP="00A1737B">
      <w:pPr>
        <w:pStyle w:val="afa"/>
        <w:numPr>
          <w:ilvl w:val="0"/>
          <w:numId w:val="24"/>
        </w:numPr>
        <w:tabs>
          <w:tab w:val="left" w:pos="0"/>
        </w:tabs>
        <w:suppressAutoHyphens/>
        <w:spacing w:line="360" w:lineRule="auto"/>
        <w:ind w:left="714" w:hanging="357"/>
        <w:jc w:val="both"/>
        <w:outlineLvl w:val="0"/>
        <w:rPr>
          <w:rFonts w:eastAsia="Calibri"/>
          <w:b/>
          <w:bCs/>
          <w:sz w:val="28"/>
          <w:szCs w:val="28"/>
          <w:lang w:eastAsia="ar-SA"/>
        </w:rPr>
      </w:pPr>
      <w:bookmarkStart w:id="1" w:name="_Toc32226763"/>
      <w:r w:rsidRPr="00A1737B">
        <w:rPr>
          <w:rFonts w:eastAsia="Calibri"/>
          <w:b/>
          <w:sz w:val="28"/>
          <w:szCs w:val="28"/>
          <w:lang w:eastAsia="ar-SA"/>
        </w:rPr>
        <w:lastRenderedPageBreak/>
        <w:t>Наименование дисциплины</w:t>
      </w:r>
      <w:r w:rsidRPr="00A1737B">
        <w:rPr>
          <w:rFonts w:eastAsia="Calibri"/>
          <w:sz w:val="28"/>
          <w:szCs w:val="28"/>
          <w:lang w:eastAsia="ar-SA"/>
        </w:rPr>
        <w:t>:</w:t>
      </w:r>
      <w:bookmarkEnd w:id="1"/>
      <w:r w:rsidRPr="00A1737B">
        <w:rPr>
          <w:rFonts w:eastAsia="Calibri"/>
          <w:sz w:val="28"/>
          <w:szCs w:val="28"/>
          <w:lang w:eastAsia="ar-SA"/>
        </w:rPr>
        <w:t xml:space="preserve"> </w:t>
      </w:r>
    </w:p>
    <w:p w14:paraId="2BD657DE" w14:textId="77777777" w:rsidR="00AC17A4" w:rsidRPr="00C61619" w:rsidRDefault="004D6682" w:rsidP="00C61619">
      <w:pPr>
        <w:tabs>
          <w:tab w:val="left" w:pos="0"/>
        </w:tabs>
        <w:suppressAutoHyphens/>
        <w:spacing w:line="360" w:lineRule="auto"/>
        <w:ind w:left="360"/>
        <w:jc w:val="both"/>
        <w:rPr>
          <w:rFonts w:eastAsia="Calibri"/>
          <w:bCs/>
          <w:sz w:val="28"/>
          <w:szCs w:val="28"/>
          <w:lang w:eastAsia="ar-SA"/>
        </w:rPr>
      </w:pPr>
      <w:r>
        <w:rPr>
          <w:rFonts w:eastAsia="Calibri"/>
          <w:bCs/>
          <w:sz w:val="28"/>
          <w:szCs w:val="28"/>
          <w:lang w:eastAsia="ar-SA"/>
        </w:rPr>
        <w:t xml:space="preserve">Дисциплина </w:t>
      </w:r>
      <w:r w:rsidR="00C61619" w:rsidRPr="00C61619">
        <w:rPr>
          <w:rFonts w:eastAsia="Calibri"/>
          <w:bCs/>
          <w:sz w:val="28"/>
          <w:szCs w:val="28"/>
          <w:lang w:eastAsia="ar-SA"/>
        </w:rPr>
        <w:t>«</w:t>
      </w:r>
      <w:r w:rsidR="00C61619" w:rsidRPr="00C61619">
        <w:rPr>
          <w:sz w:val="28"/>
          <w:szCs w:val="28"/>
        </w:rPr>
        <w:t>Зарубежные финансовые рынки</w:t>
      </w:r>
      <w:r>
        <w:rPr>
          <w:sz w:val="28"/>
          <w:szCs w:val="28"/>
        </w:rPr>
        <w:t xml:space="preserve">» </w:t>
      </w:r>
      <w:r w:rsidR="00C61619" w:rsidRPr="00C61619">
        <w:rPr>
          <w:rFonts w:eastAsia="Calibri"/>
          <w:bCs/>
          <w:sz w:val="28"/>
          <w:szCs w:val="28"/>
          <w:lang w:eastAsia="ar-SA"/>
        </w:rPr>
        <w:t xml:space="preserve"> </w:t>
      </w:r>
    </w:p>
    <w:p w14:paraId="58F59885" w14:textId="77777777" w:rsidR="002D6A84" w:rsidRPr="002D6A84" w:rsidRDefault="002D6A84" w:rsidP="002D6A84">
      <w:pPr>
        <w:suppressAutoHyphens/>
        <w:spacing w:before="120" w:after="200" w:line="360" w:lineRule="auto"/>
        <w:ind w:firstLine="708"/>
        <w:jc w:val="both"/>
        <w:rPr>
          <w:rFonts w:eastAsia="Calibri"/>
          <w:b/>
          <w:sz w:val="28"/>
          <w:szCs w:val="28"/>
          <w:lang w:eastAsia="ar-SA"/>
        </w:rPr>
      </w:pPr>
      <w:r w:rsidRPr="002D6A84">
        <w:rPr>
          <w:rFonts w:eastAsia="Calibri"/>
          <w:b/>
          <w:sz w:val="28"/>
          <w:szCs w:val="28"/>
          <w:lang w:eastAsia="ar-SA"/>
        </w:rPr>
        <w:t xml:space="preserve">1.1. Цели изучения дисциплины </w:t>
      </w:r>
      <w:r w:rsidRPr="002D6A84">
        <w:rPr>
          <w:rFonts w:eastAsia="Calibri"/>
          <w:b/>
          <w:bCs/>
          <w:sz w:val="28"/>
          <w:szCs w:val="28"/>
          <w:lang w:eastAsia="ar-SA"/>
        </w:rPr>
        <w:t>«</w:t>
      </w:r>
      <w:r w:rsidRPr="002D6A84">
        <w:rPr>
          <w:b/>
          <w:sz w:val="28"/>
          <w:szCs w:val="28"/>
        </w:rPr>
        <w:t>Зарубежные финансовые рынки</w:t>
      </w:r>
      <w:r w:rsidRPr="002D6A84">
        <w:rPr>
          <w:rFonts w:eastAsia="Calibri"/>
          <w:b/>
          <w:bCs/>
          <w:sz w:val="28"/>
          <w:szCs w:val="28"/>
          <w:lang w:eastAsia="ar-SA"/>
        </w:rPr>
        <w:t>»</w:t>
      </w:r>
      <w:r w:rsidRPr="002D6A84">
        <w:rPr>
          <w:rFonts w:eastAsia="Calibri"/>
          <w:b/>
          <w:sz w:val="28"/>
          <w:szCs w:val="28"/>
          <w:lang w:eastAsia="ar-SA"/>
        </w:rPr>
        <w:t>:</w:t>
      </w:r>
    </w:p>
    <w:p w14:paraId="60E8FAFC" w14:textId="77777777" w:rsidR="00855592" w:rsidRPr="00855592" w:rsidRDefault="000369C6" w:rsidP="002D6A84">
      <w:pPr>
        <w:pStyle w:val="20"/>
        <w:numPr>
          <w:ilvl w:val="0"/>
          <w:numId w:val="1"/>
        </w:numPr>
        <w:spacing w:before="120" w:after="120" w:line="360" w:lineRule="auto"/>
        <w:ind w:left="426" w:hanging="426"/>
        <w:rPr>
          <w:color w:val="auto"/>
          <w:sz w:val="28"/>
          <w:szCs w:val="28"/>
        </w:rPr>
      </w:pPr>
      <w:r>
        <w:rPr>
          <w:color w:val="auto"/>
          <w:sz w:val="28"/>
          <w:szCs w:val="28"/>
        </w:rPr>
        <w:t>ф</w:t>
      </w:r>
      <w:r w:rsidR="002D6A84">
        <w:rPr>
          <w:color w:val="auto"/>
          <w:sz w:val="28"/>
          <w:szCs w:val="28"/>
        </w:rPr>
        <w:t>ормирование целостного представления</w:t>
      </w:r>
      <w:r w:rsidR="003710FB">
        <w:rPr>
          <w:color w:val="auto"/>
          <w:sz w:val="28"/>
          <w:szCs w:val="28"/>
        </w:rPr>
        <w:t xml:space="preserve"> </w:t>
      </w:r>
      <w:r w:rsidR="00855592" w:rsidRPr="00855592">
        <w:rPr>
          <w:color w:val="auto"/>
          <w:sz w:val="28"/>
          <w:szCs w:val="28"/>
        </w:rPr>
        <w:t xml:space="preserve">о структуре и особенностях функционирования финансовых </w:t>
      </w:r>
      <w:proofErr w:type="gramStart"/>
      <w:r w:rsidR="00855592" w:rsidRPr="00855592">
        <w:rPr>
          <w:color w:val="auto"/>
          <w:sz w:val="28"/>
          <w:szCs w:val="28"/>
        </w:rPr>
        <w:t>рынков  ведущих</w:t>
      </w:r>
      <w:proofErr w:type="gramEnd"/>
      <w:r w:rsidR="00855592" w:rsidRPr="00855592">
        <w:rPr>
          <w:color w:val="auto"/>
          <w:sz w:val="28"/>
          <w:szCs w:val="28"/>
        </w:rPr>
        <w:t xml:space="preserve"> стран мира</w:t>
      </w:r>
      <w:r w:rsidR="00855592">
        <w:rPr>
          <w:color w:val="auto"/>
          <w:sz w:val="28"/>
          <w:szCs w:val="28"/>
        </w:rPr>
        <w:t>;</w:t>
      </w:r>
    </w:p>
    <w:p w14:paraId="64F17920" w14:textId="77777777" w:rsidR="00B301F1" w:rsidRPr="00855592" w:rsidRDefault="002D6A84" w:rsidP="00B301F1">
      <w:pPr>
        <w:pStyle w:val="20"/>
        <w:widowControl/>
        <w:numPr>
          <w:ilvl w:val="0"/>
          <w:numId w:val="1"/>
        </w:numPr>
        <w:autoSpaceDE/>
        <w:autoSpaceDN/>
        <w:adjustRightInd/>
        <w:spacing w:line="360" w:lineRule="auto"/>
        <w:ind w:left="357" w:hanging="357"/>
        <w:rPr>
          <w:color w:val="auto"/>
          <w:sz w:val="28"/>
          <w:szCs w:val="28"/>
        </w:rPr>
      </w:pPr>
      <w:r>
        <w:rPr>
          <w:color w:val="auto"/>
          <w:sz w:val="28"/>
          <w:szCs w:val="28"/>
        </w:rPr>
        <w:t>выяснение общего и особенного</w:t>
      </w:r>
      <w:r w:rsidR="00B301F1" w:rsidRPr="00855592">
        <w:rPr>
          <w:color w:val="auto"/>
          <w:sz w:val="28"/>
          <w:szCs w:val="28"/>
        </w:rPr>
        <w:t xml:space="preserve"> в развитии финансовых рынков отдельных </w:t>
      </w:r>
      <w:proofErr w:type="gramStart"/>
      <w:r w:rsidR="00B301F1" w:rsidRPr="00855592">
        <w:rPr>
          <w:color w:val="auto"/>
          <w:sz w:val="28"/>
          <w:szCs w:val="28"/>
        </w:rPr>
        <w:t xml:space="preserve">стран, </w:t>
      </w:r>
      <w:r>
        <w:rPr>
          <w:color w:val="auto"/>
          <w:sz w:val="28"/>
          <w:szCs w:val="28"/>
        </w:rPr>
        <w:t xml:space="preserve"> особенностей</w:t>
      </w:r>
      <w:proofErr w:type="gramEnd"/>
      <w:r w:rsidR="00B301F1" w:rsidRPr="00855592">
        <w:rPr>
          <w:color w:val="auto"/>
          <w:sz w:val="28"/>
          <w:szCs w:val="28"/>
        </w:rPr>
        <w:t xml:space="preserve"> конкре</w:t>
      </w:r>
      <w:r>
        <w:rPr>
          <w:color w:val="auto"/>
          <w:sz w:val="28"/>
          <w:szCs w:val="28"/>
        </w:rPr>
        <w:t>тных видов ценных бумаг, условий</w:t>
      </w:r>
      <w:r w:rsidR="00B301F1" w:rsidRPr="00855592">
        <w:rPr>
          <w:color w:val="auto"/>
          <w:sz w:val="28"/>
          <w:szCs w:val="28"/>
        </w:rPr>
        <w:t xml:space="preserve"> их выпуска и обращения, рол</w:t>
      </w:r>
      <w:r w:rsidR="00A96912">
        <w:rPr>
          <w:color w:val="auto"/>
          <w:sz w:val="28"/>
          <w:szCs w:val="28"/>
        </w:rPr>
        <w:t>и</w:t>
      </w:r>
      <w:r w:rsidR="00B301F1" w:rsidRPr="00855592">
        <w:rPr>
          <w:color w:val="auto"/>
          <w:sz w:val="28"/>
          <w:szCs w:val="28"/>
        </w:rPr>
        <w:t xml:space="preserve"> в экономике</w:t>
      </w:r>
      <w:r w:rsidR="00855592">
        <w:rPr>
          <w:color w:val="auto"/>
          <w:sz w:val="28"/>
          <w:szCs w:val="28"/>
        </w:rPr>
        <w:t>;</w:t>
      </w:r>
    </w:p>
    <w:p w14:paraId="1EC0A9D4" w14:textId="77777777" w:rsidR="000369C6" w:rsidRPr="00855592" w:rsidRDefault="000369C6" w:rsidP="00B301F1">
      <w:pPr>
        <w:pStyle w:val="20"/>
        <w:widowControl/>
        <w:numPr>
          <w:ilvl w:val="0"/>
          <w:numId w:val="1"/>
        </w:numPr>
        <w:tabs>
          <w:tab w:val="left" w:pos="720"/>
        </w:tabs>
        <w:autoSpaceDE/>
        <w:autoSpaceDN/>
        <w:adjustRightInd/>
        <w:spacing w:line="360" w:lineRule="auto"/>
        <w:ind w:left="357" w:hanging="357"/>
        <w:rPr>
          <w:color w:val="auto"/>
          <w:sz w:val="28"/>
          <w:szCs w:val="28"/>
        </w:rPr>
      </w:pPr>
      <w:r w:rsidRPr="000369C6">
        <w:rPr>
          <w:color w:val="auto"/>
          <w:sz w:val="28"/>
          <w:szCs w:val="28"/>
        </w:rPr>
        <w:t>формир</w:t>
      </w:r>
      <w:r w:rsidR="002D6A84">
        <w:rPr>
          <w:color w:val="auto"/>
          <w:sz w:val="28"/>
          <w:szCs w:val="28"/>
        </w:rPr>
        <w:t>ование собственного</w:t>
      </w:r>
      <w:r w:rsidRPr="000369C6">
        <w:rPr>
          <w:color w:val="auto"/>
          <w:sz w:val="28"/>
          <w:szCs w:val="28"/>
        </w:rPr>
        <w:t xml:space="preserve"> взгляд</w:t>
      </w:r>
      <w:r w:rsidR="002D6A84">
        <w:rPr>
          <w:color w:val="auto"/>
          <w:sz w:val="28"/>
          <w:szCs w:val="28"/>
        </w:rPr>
        <w:t>а</w:t>
      </w:r>
      <w:r w:rsidRPr="000369C6">
        <w:rPr>
          <w:color w:val="auto"/>
          <w:sz w:val="28"/>
          <w:szCs w:val="28"/>
        </w:rPr>
        <w:t xml:space="preserve"> на тенденции развития мирового финансового рынка, его отдельных сегментов как в разрезе стран и регионов, так и в </w:t>
      </w:r>
      <w:proofErr w:type="gramStart"/>
      <w:r w:rsidRPr="000369C6">
        <w:rPr>
          <w:color w:val="auto"/>
          <w:sz w:val="28"/>
          <w:szCs w:val="28"/>
        </w:rPr>
        <w:t>разрезе  участников</w:t>
      </w:r>
      <w:proofErr w:type="gramEnd"/>
      <w:r w:rsidRPr="000369C6">
        <w:rPr>
          <w:color w:val="auto"/>
          <w:sz w:val="28"/>
          <w:szCs w:val="28"/>
        </w:rPr>
        <w:t>, инструментов и технологий торговли, а также  на место России в  структуре мирового финансового рынка</w:t>
      </w:r>
      <w:r>
        <w:rPr>
          <w:color w:val="auto"/>
          <w:sz w:val="28"/>
          <w:szCs w:val="28"/>
        </w:rPr>
        <w:t>.</w:t>
      </w:r>
    </w:p>
    <w:p w14:paraId="603FDE64" w14:textId="3E6427E7" w:rsidR="002D6A84" w:rsidRPr="002D6A84" w:rsidRDefault="002D6A84" w:rsidP="00D6664E">
      <w:pPr>
        <w:pStyle w:val="af9"/>
        <w:numPr>
          <w:ilvl w:val="1"/>
          <w:numId w:val="18"/>
        </w:numPr>
        <w:rPr>
          <w:b/>
          <w:sz w:val="28"/>
          <w:szCs w:val="28"/>
        </w:rPr>
      </w:pPr>
      <w:r w:rsidRPr="002D6A84">
        <w:rPr>
          <w:b/>
          <w:sz w:val="28"/>
          <w:szCs w:val="28"/>
        </w:rPr>
        <w:t>Задачи дисциплины:</w:t>
      </w:r>
    </w:p>
    <w:p w14:paraId="0D437AE6" w14:textId="77777777" w:rsidR="002D6A84" w:rsidRPr="00855592" w:rsidRDefault="002D6A84" w:rsidP="002D6A84">
      <w:pPr>
        <w:pStyle w:val="20"/>
        <w:widowControl/>
        <w:numPr>
          <w:ilvl w:val="0"/>
          <w:numId w:val="1"/>
        </w:numPr>
        <w:autoSpaceDE/>
        <w:autoSpaceDN/>
        <w:adjustRightInd/>
        <w:spacing w:line="360" w:lineRule="auto"/>
        <w:ind w:left="426" w:hanging="426"/>
        <w:rPr>
          <w:color w:val="auto"/>
          <w:sz w:val="28"/>
          <w:szCs w:val="28"/>
        </w:rPr>
      </w:pPr>
      <w:r>
        <w:rPr>
          <w:color w:val="auto"/>
          <w:sz w:val="28"/>
          <w:szCs w:val="28"/>
        </w:rPr>
        <w:t>р</w:t>
      </w:r>
      <w:r w:rsidRPr="00855592">
        <w:rPr>
          <w:color w:val="auto"/>
          <w:sz w:val="28"/>
          <w:szCs w:val="28"/>
        </w:rPr>
        <w:t>ассм</w:t>
      </w:r>
      <w:r w:rsidR="00E64106">
        <w:rPr>
          <w:color w:val="auto"/>
          <w:sz w:val="28"/>
          <w:szCs w:val="28"/>
        </w:rPr>
        <w:t>о</w:t>
      </w:r>
      <w:r>
        <w:rPr>
          <w:color w:val="auto"/>
          <w:sz w:val="28"/>
          <w:szCs w:val="28"/>
        </w:rPr>
        <w:t>треть</w:t>
      </w:r>
      <w:r w:rsidRPr="00855592">
        <w:rPr>
          <w:color w:val="auto"/>
          <w:sz w:val="28"/>
          <w:szCs w:val="28"/>
        </w:rPr>
        <w:t xml:space="preserve"> структуру финансовых рынков, его участников (профессиональных посредников, эмитентов, инвесторов)</w:t>
      </w:r>
      <w:r>
        <w:rPr>
          <w:color w:val="auto"/>
          <w:sz w:val="28"/>
          <w:szCs w:val="28"/>
        </w:rPr>
        <w:t>;</w:t>
      </w:r>
    </w:p>
    <w:p w14:paraId="70CE717D" w14:textId="77777777" w:rsidR="002D6A84" w:rsidRDefault="002D6A84" w:rsidP="002D6A84">
      <w:pPr>
        <w:pStyle w:val="20"/>
        <w:widowControl/>
        <w:numPr>
          <w:ilvl w:val="0"/>
          <w:numId w:val="1"/>
        </w:numPr>
        <w:tabs>
          <w:tab w:val="left" w:pos="720"/>
        </w:tabs>
        <w:autoSpaceDE/>
        <w:autoSpaceDN/>
        <w:adjustRightInd/>
        <w:spacing w:line="360" w:lineRule="auto"/>
        <w:ind w:left="357" w:hanging="357"/>
        <w:rPr>
          <w:color w:val="auto"/>
          <w:sz w:val="28"/>
          <w:szCs w:val="28"/>
        </w:rPr>
      </w:pPr>
      <w:r>
        <w:rPr>
          <w:color w:val="auto"/>
          <w:sz w:val="28"/>
          <w:szCs w:val="28"/>
        </w:rPr>
        <w:t>сформировать знание</w:t>
      </w:r>
      <w:r w:rsidRPr="00855592">
        <w:rPr>
          <w:color w:val="auto"/>
          <w:sz w:val="28"/>
          <w:szCs w:val="28"/>
        </w:rPr>
        <w:t xml:space="preserve"> о механизмах функционирования современных фондовых бирж;</w:t>
      </w:r>
    </w:p>
    <w:p w14:paraId="3AE4C17F" w14:textId="77777777" w:rsidR="002D6A84" w:rsidRPr="00855592" w:rsidRDefault="002D6A84" w:rsidP="002D6A84">
      <w:pPr>
        <w:pStyle w:val="20"/>
        <w:widowControl/>
        <w:numPr>
          <w:ilvl w:val="0"/>
          <w:numId w:val="1"/>
        </w:numPr>
        <w:tabs>
          <w:tab w:val="left" w:pos="720"/>
        </w:tabs>
        <w:autoSpaceDE/>
        <w:autoSpaceDN/>
        <w:adjustRightInd/>
        <w:spacing w:line="360" w:lineRule="auto"/>
        <w:ind w:left="357" w:hanging="357"/>
        <w:rPr>
          <w:color w:val="auto"/>
          <w:sz w:val="28"/>
          <w:szCs w:val="28"/>
        </w:rPr>
      </w:pPr>
      <w:proofErr w:type="gramStart"/>
      <w:r>
        <w:rPr>
          <w:color w:val="auto"/>
          <w:sz w:val="28"/>
          <w:szCs w:val="28"/>
        </w:rPr>
        <w:t xml:space="preserve">изучить </w:t>
      </w:r>
      <w:r w:rsidRPr="00855592">
        <w:rPr>
          <w:color w:val="auto"/>
          <w:sz w:val="28"/>
          <w:szCs w:val="28"/>
        </w:rPr>
        <w:t xml:space="preserve"> систему</w:t>
      </w:r>
      <w:proofErr w:type="gramEnd"/>
      <w:r w:rsidRPr="00855592">
        <w:rPr>
          <w:color w:val="auto"/>
          <w:sz w:val="28"/>
          <w:szCs w:val="28"/>
        </w:rPr>
        <w:t xml:space="preserve"> регулирования и саморегулирования финансового рынка</w:t>
      </w:r>
      <w:r>
        <w:rPr>
          <w:color w:val="auto"/>
          <w:sz w:val="28"/>
          <w:szCs w:val="28"/>
        </w:rPr>
        <w:t>;</w:t>
      </w:r>
    </w:p>
    <w:p w14:paraId="74DFECFD" w14:textId="77777777" w:rsidR="002D6A84" w:rsidRDefault="002D6A84" w:rsidP="002D6A84">
      <w:pPr>
        <w:pStyle w:val="20"/>
        <w:widowControl/>
        <w:numPr>
          <w:ilvl w:val="0"/>
          <w:numId w:val="1"/>
        </w:numPr>
        <w:tabs>
          <w:tab w:val="left" w:pos="720"/>
        </w:tabs>
        <w:autoSpaceDE/>
        <w:autoSpaceDN/>
        <w:adjustRightInd/>
        <w:spacing w:line="360" w:lineRule="auto"/>
        <w:ind w:left="357" w:hanging="357"/>
        <w:rPr>
          <w:color w:val="auto"/>
          <w:sz w:val="28"/>
          <w:szCs w:val="28"/>
        </w:rPr>
      </w:pPr>
      <w:r>
        <w:rPr>
          <w:color w:val="auto"/>
          <w:sz w:val="28"/>
          <w:szCs w:val="28"/>
        </w:rPr>
        <w:t>в</w:t>
      </w:r>
      <w:r w:rsidRPr="00855592">
        <w:rPr>
          <w:color w:val="auto"/>
          <w:sz w:val="28"/>
          <w:szCs w:val="28"/>
        </w:rPr>
        <w:t>ыраб</w:t>
      </w:r>
      <w:r w:rsidR="00CF1790">
        <w:rPr>
          <w:color w:val="auto"/>
          <w:sz w:val="28"/>
          <w:szCs w:val="28"/>
        </w:rPr>
        <w:t>о</w:t>
      </w:r>
      <w:r w:rsidR="00E64106">
        <w:rPr>
          <w:color w:val="auto"/>
          <w:sz w:val="28"/>
          <w:szCs w:val="28"/>
        </w:rPr>
        <w:t>тать</w:t>
      </w:r>
      <w:r w:rsidRPr="00855592">
        <w:rPr>
          <w:color w:val="auto"/>
          <w:sz w:val="28"/>
          <w:szCs w:val="28"/>
        </w:rPr>
        <w:t xml:space="preserve"> навыки самостоятельной работы с иностранными источниками информации и базами данных по финансовым рынкам и в первую очередь рынкам ценных бумаг</w:t>
      </w:r>
      <w:r>
        <w:rPr>
          <w:color w:val="auto"/>
          <w:sz w:val="28"/>
          <w:szCs w:val="28"/>
        </w:rPr>
        <w:t>;</w:t>
      </w:r>
    </w:p>
    <w:p w14:paraId="4D93AD88" w14:textId="77777777" w:rsidR="000369C6" w:rsidRDefault="000369C6" w:rsidP="000369C6">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center"/>
        <w:rPr>
          <w:b/>
          <w:sz w:val="28"/>
          <w:szCs w:val="28"/>
        </w:rPr>
      </w:pPr>
    </w:p>
    <w:p w14:paraId="35750B8E" w14:textId="77777777" w:rsidR="00C61619" w:rsidRPr="00D66C22" w:rsidRDefault="004A2975" w:rsidP="00A1737B">
      <w:pPr>
        <w:numPr>
          <w:ilvl w:val="0"/>
          <w:numId w:val="7"/>
        </w:numPr>
        <w:suppressAutoHyphens/>
        <w:spacing w:after="200" w:line="360" w:lineRule="auto"/>
        <w:ind w:left="357" w:hanging="357"/>
        <w:contextualSpacing/>
        <w:jc w:val="both"/>
        <w:outlineLvl w:val="0"/>
        <w:rPr>
          <w:rFonts w:eastAsia="Calibri"/>
          <w:sz w:val="28"/>
          <w:szCs w:val="28"/>
          <w:lang w:eastAsia="ar-SA"/>
        </w:rPr>
      </w:pPr>
      <w:bookmarkStart w:id="2" w:name="_Toc32226764"/>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6649158F" w14:textId="15F061A5" w:rsidR="00D66C22" w:rsidRPr="00D66C22" w:rsidRDefault="00D66C22" w:rsidP="00D66C22">
      <w:pPr>
        <w:suppressAutoHyphens/>
        <w:spacing w:after="200" w:line="360" w:lineRule="auto"/>
        <w:contextualSpacing/>
        <w:jc w:val="both"/>
        <w:rPr>
          <w:rFonts w:eastAsia="Calibri"/>
          <w:color w:val="FF0000"/>
          <w:sz w:val="28"/>
          <w:szCs w:val="28"/>
          <w:lang w:eastAsia="ar-SA"/>
        </w:rPr>
      </w:pPr>
    </w:p>
    <w:tbl>
      <w:tblPr>
        <w:tblStyle w:val="af3"/>
        <w:tblW w:w="10201" w:type="dxa"/>
        <w:tblLayout w:type="fixed"/>
        <w:tblLook w:val="04A0" w:firstRow="1" w:lastRow="0" w:firstColumn="1" w:lastColumn="0" w:noHBand="0" w:noVBand="1"/>
      </w:tblPr>
      <w:tblGrid>
        <w:gridCol w:w="846"/>
        <w:gridCol w:w="2268"/>
        <w:gridCol w:w="2835"/>
        <w:gridCol w:w="4252"/>
      </w:tblGrid>
      <w:tr w:rsidR="00E30827" w14:paraId="780C006C" w14:textId="77777777" w:rsidTr="001560A6">
        <w:tc>
          <w:tcPr>
            <w:tcW w:w="846" w:type="dxa"/>
          </w:tcPr>
          <w:p w14:paraId="1CCCFA06" w14:textId="77777777" w:rsidR="00E30827" w:rsidRDefault="00E30827" w:rsidP="001560A6">
            <w:pPr>
              <w:tabs>
                <w:tab w:val="left" w:pos="540"/>
              </w:tabs>
              <w:contextualSpacing/>
              <w:jc w:val="both"/>
              <w:rPr>
                <w:sz w:val="28"/>
                <w:szCs w:val="28"/>
              </w:rPr>
            </w:pPr>
            <w:r>
              <w:rPr>
                <w:sz w:val="28"/>
                <w:szCs w:val="28"/>
              </w:rPr>
              <w:lastRenderedPageBreak/>
              <w:t>Код компетенции</w:t>
            </w:r>
          </w:p>
        </w:tc>
        <w:tc>
          <w:tcPr>
            <w:tcW w:w="2268" w:type="dxa"/>
          </w:tcPr>
          <w:p w14:paraId="7EA0814E" w14:textId="77777777" w:rsidR="00E30827" w:rsidRDefault="00E30827" w:rsidP="001560A6">
            <w:pPr>
              <w:tabs>
                <w:tab w:val="left" w:pos="540"/>
              </w:tabs>
              <w:contextualSpacing/>
              <w:jc w:val="both"/>
              <w:rPr>
                <w:sz w:val="28"/>
                <w:szCs w:val="28"/>
              </w:rPr>
            </w:pPr>
            <w:r>
              <w:rPr>
                <w:sz w:val="28"/>
                <w:szCs w:val="28"/>
              </w:rPr>
              <w:t>Наименование компетенции</w:t>
            </w:r>
          </w:p>
        </w:tc>
        <w:tc>
          <w:tcPr>
            <w:tcW w:w="2835" w:type="dxa"/>
          </w:tcPr>
          <w:p w14:paraId="6E8D9853" w14:textId="77777777" w:rsidR="00E30827" w:rsidRDefault="00E30827" w:rsidP="001560A6">
            <w:pPr>
              <w:tabs>
                <w:tab w:val="left" w:pos="540"/>
              </w:tabs>
              <w:contextualSpacing/>
              <w:jc w:val="both"/>
              <w:rPr>
                <w:sz w:val="28"/>
                <w:szCs w:val="28"/>
              </w:rPr>
            </w:pPr>
            <w:r>
              <w:rPr>
                <w:sz w:val="28"/>
                <w:szCs w:val="28"/>
              </w:rPr>
              <w:t>Индикаторы достижения компетенции</w:t>
            </w:r>
            <w:r>
              <w:rPr>
                <w:rStyle w:val="afc"/>
                <w:sz w:val="28"/>
                <w:szCs w:val="28"/>
              </w:rPr>
              <w:footnoteReference w:id="1"/>
            </w:r>
          </w:p>
        </w:tc>
        <w:tc>
          <w:tcPr>
            <w:tcW w:w="4252" w:type="dxa"/>
          </w:tcPr>
          <w:p w14:paraId="4919A642" w14:textId="77777777" w:rsidR="00E30827" w:rsidRDefault="00E30827" w:rsidP="001560A6">
            <w:pPr>
              <w:tabs>
                <w:tab w:val="left" w:pos="540"/>
              </w:tabs>
              <w:contextualSpacing/>
              <w:jc w:val="both"/>
              <w:rPr>
                <w:sz w:val="28"/>
                <w:szCs w:val="28"/>
              </w:rPr>
            </w:pPr>
            <w:r>
              <w:rPr>
                <w:sz w:val="28"/>
                <w:szCs w:val="28"/>
              </w:rPr>
              <w:t>Результаты обучения (владения</w:t>
            </w:r>
            <w:r>
              <w:rPr>
                <w:rStyle w:val="afc"/>
                <w:sz w:val="28"/>
                <w:szCs w:val="28"/>
              </w:rPr>
              <w:footnoteReference w:id="2"/>
            </w:r>
            <w:r>
              <w:rPr>
                <w:sz w:val="28"/>
                <w:szCs w:val="28"/>
              </w:rPr>
              <w:t>, умения и знания), соотнесенные с компетенциями/индикаторами достижения компетенции</w:t>
            </w:r>
          </w:p>
        </w:tc>
      </w:tr>
      <w:tr w:rsidR="00843728" w14:paraId="50052108" w14:textId="77777777" w:rsidTr="001560A6">
        <w:tc>
          <w:tcPr>
            <w:tcW w:w="846" w:type="dxa"/>
          </w:tcPr>
          <w:p w14:paraId="7F793640" w14:textId="77777777" w:rsidR="00843728" w:rsidRPr="00843728" w:rsidRDefault="00843728" w:rsidP="00843728">
            <w:pPr>
              <w:tabs>
                <w:tab w:val="left" w:pos="540"/>
              </w:tabs>
              <w:contextualSpacing/>
              <w:jc w:val="both"/>
              <w:rPr>
                <w:bCs/>
                <w:sz w:val="28"/>
                <w:szCs w:val="28"/>
              </w:rPr>
            </w:pPr>
            <w:r w:rsidRPr="00843728">
              <w:rPr>
                <w:bCs/>
                <w:sz w:val="28"/>
                <w:szCs w:val="28"/>
              </w:rPr>
              <w:t>ПКН-1</w:t>
            </w:r>
          </w:p>
        </w:tc>
        <w:tc>
          <w:tcPr>
            <w:tcW w:w="2268" w:type="dxa"/>
          </w:tcPr>
          <w:p w14:paraId="682341BD" w14:textId="77777777" w:rsidR="00843728" w:rsidRPr="002C233D" w:rsidRDefault="00843728" w:rsidP="00843728">
            <w:pPr>
              <w:tabs>
                <w:tab w:val="left" w:pos="540"/>
              </w:tabs>
              <w:contextualSpacing/>
              <w:jc w:val="both"/>
              <w:rPr>
                <w:bCs/>
              </w:rPr>
            </w:pPr>
            <w:r w:rsidRPr="002C233D">
              <w:rPr>
                <w:bCs/>
              </w:rPr>
              <w:t>Способность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835" w:type="dxa"/>
          </w:tcPr>
          <w:p w14:paraId="2B9DDFAE" w14:textId="77777777" w:rsidR="00843728" w:rsidRDefault="00843728" w:rsidP="00843728">
            <w:pPr>
              <w:tabs>
                <w:tab w:val="left" w:pos="540"/>
              </w:tabs>
              <w:contextualSpacing/>
              <w:jc w:val="both"/>
            </w:pPr>
            <w:r>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629ADEE4" w14:textId="77777777" w:rsidR="00843728" w:rsidRDefault="00843728" w:rsidP="00843728">
            <w:pPr>
              <w:tabs>
                <w:tab w:val="left" w:pos="540"/>
              </w:tabs>
              <w:contextualSpacing/>
              <w:jc w:val="both"/>
            </w:pPr>
          </w:p>
          <w:p w14:paraId="6A65B202" w14:textId="77777777" w:rsidR="00843728" w:rsidRDefault="00843728" w:rsidP="00843728">
            <w:pPr>
              <w:tabs>
                <w:tab w:val="left" w:pos="540"/>
              </w:tabs>
              <w:contextualSpacing/>
              <w:jc w:val="both"/>
            </w:pPr>
            <w:r>
              <w:t>2.Проводит критический анализ выявленных проблемных ситуаций.</w:t>
            </w:r>
          </w:p>
          <w:p w14:paraId="5A6AE71E" w14:textId="77777777" w:rsidR="00843728" w:rsidRDefault="00843728" w:rsidP="00843728">
            <w:pPr>
              <w:tabs>
                <w:tab w:val="left" w:pos="540"/>
              </w:tabs>
              <w:contextualSpacing/>
              <w:jc w:val="both"/>
            </w:pPr>
          </w:p>
          <w:p w14:paraId="5231556B" w14:textId="77777777" w:rsidR="00843728" w:rsidRDefault="00843728" w:rsidP="00843728">
            <w:pPr>
              <w:tabs>
                <w:tab w:val="left" w:pos="540"/>
              </w:tabs>
              <w:contextualSpacing/>
              <w:jc w:val="both"/>
            </w:pPr>
          </w:p>
          <w:p w14:paraId="49A6DCD0" w14:textId="77777777" w:rsidR="00843728" w:rsidRDefault="00843728" w:rsidP="00843728">
            <w:pPr>
              <w:tabs>
                <w:tab w:val="left" w:pos="540"/>
              </w:tabs>
              <w:contextualSpacing/>
              <w:jc w:val="both"/>
            </w:pPr>
          </w:p>
          <w:p w14:paraId="2171E378" w14:textId="77777777" w:rsidR="00843728" w:rsidRDefault="00843728" w:rsidP="00843728">
            <w:pPr>
              <w:tabs>
                <w:tab w:val="left" w:pos="540"/>
              </w:tabs>
              <w:contextualSpacing/>
              <w:jc w:val="both"/>
            </w:pPr>
          </w:p>
          <w:p w14:paraId="29302625" w14:textId="77777777" w:rsidR="00843728" w:rsidRDefault="00843728" w:rsidP="00843728">
            <w:pPr>
              <w:tabs>
                <w:tab w:val="left" w:pos="540"/>
              </w:tabs>
              <w:contextualSpacing/>
              <w:jc w:val="both"/>
            </w:pPr>
          </w:p>
          <w:p w14:paraId="37343215" w14:textId="77777777" w:rsidR="00843728" w:rsidRDefault="00843728" w:rsidP="00843728">
            <w:pPr>
              <w:tabs>
                <w:tab w:val="left" w:pos="540"/>
              </w:tabs>
              <w:contextualSpacing/>
              <w:jc w:val="both"/>
            </w:pPr>
            <w:r>
              <w:t>3.Выдвигает самостоятельные гипотезы при решении научно-исследовательских задач в области финансов и кредита</w:t>
            </w:r>
          </w:p>
          <w:p w14:paraId="687224E5" w14:textId="77777777" w:rsidR="00843728" w:rsidRDefault="00843728" w:rsidP="00843728">
            <w:pPr>
              <w:tabs>
                <w:tab w:val="left" w:pos="540"/>
              </w:tabs>
              <w:contextualSpacing/>
              <w:jc w:val="both"/>
            </w:pPr>
          </w:p>
          <w:p w14:paraId="7DFE5A27" w14:textId="77777777" w:rsidR="00843728" w:rsidRPr="002C233D" w:rsidRDefault="00843728" w:rsidP="00843728">
            <w:pPr>
              <w:tabs>
                <w:tab w:val="left" w:pos="540"/>
              </w:tabs>
              <w:contextualSpacing/>
              <w:jc w:val="both"/>
            </w:pPr>
            <w:r>
              <w:t xml:space="preserve">4.Разрабатывает эффективное решение проблем, предлагает новые оригинальные проекты, вырабатывает </w:t>
            </w:r>
            <w:r>
              <w:lastRenderedPageBreak/>
              <w:t>стратегию и планы действий.</w:t>
            </w:r>
          </w:p>
        </w:tc>
        <w:tc>
          <w:tcPr>
            <w:tcW w:w="4252" w:type="dxa"/>
          </w:tcPr>
          <w:p w14:paraId="21D578C4" w14:textId="77777777" w:rsidR="00843728" w:rsidRDefault="00843728" w:rsidP="00843728">
            <w:pPr>
              <w:tabs>
                <w:tab w:val="left" w:pos="540"/>
              </w:tabs>
              <w:contextualSpacing/>
              <w:jc w:val="both"/>
              <w:rPr>
                <w:rFonts w:eastAsia="Calibri"/>
                <w:lang w:eastAsia="ar-SA"/>
              </w:rPr>
            </w:pPr>
            <w:r w:rsidRPr="00450037">
              <w:rPr>
                <w:i/>
                <w:iCs/>
              </w:rPr>
              <w:lastRenderedPageBreak/>
              <w:t>Знать</w:t>
            </w:r>
            <w:r w:rsidRPr="00450037">
              <w:t xml:space="preserve"> </w:t>
            </w:r>
            <w:r w:rsidRPr="00450037">
              <w:rPr>
                <w:rFonts w:eastAsia="Calibri"/>
                <w:lang w:eastAsia="ar-SA"/>
              </w:rPr>
              <w:t>современны</w:t>
            </w:r>
            <w:r>
              <w:rPr>
                <w:rFonts w:eastAsia="Calibri"/>
                <w:lang w:eastAsia="ar-SA"/>
              </w:rPr>
              <w:t>е</w:t>
            </w:r>
            <w:r w:rsidRPr="00450037">
              <w:rPr>
                <w:rFonts w:eastAsia="Calibri"/>
                <w:lang w:eastAsia="ar-SA"/>
              </w:rPr>
              <w:t xml:space="preserve"> метод</w:t>
            </w:r>
            <w:r>
              <w:rPr>
                <w:rFonts w:eastAsia="Calibri"/>
                <w:lang w:eastAsia="ar-SA"/>
              </w:rPr>
              <w:t>ы</w:t>
            </w:r>
            <w:r w:rsidRPr="00450037">
              <w:rPr>
                <w:rFonts w:eastAsia="Calibri"/>
                <w:lang w:eastAsia="ar-SA"/>
              </w:rPr>
              <w:t xml:space="preserve"> и методик</w:t>
            </w:r>
            <w:r>
              <w:rPr>
                <w:rFonts w:eastAsia="Calibri"/>
                <w:lang w:eastAsia="ar-SA"/>
              </w:rPr>
              <w:t>и</w:t>
            </w:r>
            <w:r w:rsidRPr="00450037">
              <w:rPr>
                <w:rFonts w:eastAsia="Calibri"/>
                <w:lang w:eastAsia="ar-SA"/>
              </w:rPr>
              <w:t xml:space="preserve"> анализа и прогнозирования состояния финансового рынка в России и зарубежных финансовых рынков</w:t>
            </w:r>
          </w:p>
          <w:p w14:paraId="1586AE94" w14:textId="77777777" w:rsidR="00843728" w:rsidRPr="00450037" w:rsidRDefault="00843728" w:rsidP="00843728">
            <w:pPr>
              <w:tabs>
                <w:tab w:val="left" w:pos="540"/>
              </w:tabs>
              <w:contextualSpacing/>
              <w:jc w:val="both"/>
            </w:pPr>
          </w:p>
          <w:p w14:paraId="6AE42028" w14:textId="77777777" w:rsidR="00843728" w:rsidRDefault="00843728" w:rsidP="00843728">
            <w:pPr>
              <w:tabs>
                <w:tab w:val="left" w:pos="540"/>
              </w:tabs>
              <w:contextualSpacing/>
              <w:jc w:val="both"/>
              <w:rPr>
                <w:rFonts w:eastAsia="Calibri"/>
                <w:lang w:eastAsia="ar-SA"/>
              </w:rPr>
            </w:pPr>
            <w:r w:rsidRPr="00450037">
              <w:rPr>
                <w:i/>
                <w:iCs/>
              </w:rPr>
              <w:t>Уметь</w:t>
            </w:r>
            <w:r w:rsidRPr="00450037">
              <w:t xml:space="preserve"> </w:t>
            </w:r>
            <w:r w:rsidRPr="00450037">
              <w:rPr>
                <w:rFonts w:eastAsia="Calibri"/>
                <w:lang w:eastAsia="ar-SA"/>
              </w:rPr>
              <w:t>представить результаты анализа и прогнозирования состояния финансового рынка в России и зарубежных финансовых рынков</w:t>
            </w:r>
          </w:p>
          <w:p w14:paraId="4CB287CE" w14:textId="77777777" w:rsidR="00843728" w:rsidRDefault="00843728" w:rsidP="00843728">
            <w:pPr>
              <w:tabs>
                <w:tab w:val="left" w:pos="540"/>
              </w:tabs>
              <w:contextualSpacing/>
              <w:jc w:val="both"/>
              <w:rPr>
                <w:rFonts w:eastAsia="Calibri"/>
                <w:lang w:eastAsia="ar-SA"/>
              </w:rPr>
            </w:pPr>
          </w:p>
          <w:p w14:paraId="7810CB9D" w14:textId="77777777" w:rsidR="00843728" w:rsidRDefault="00843728" w:rsidP="00843728">
            <w:pPr>
              <w:tabs>
                <w:tab w:val="left" w:pos="540"/>
              </w:tabs>
              <w:contextualSpacing/>
              <w:jc w:val="both"/>
              <w:rPr>
                <w:rFonts w:eastAsia="Calibri"/>
                <w:lang w:eastAsia="ar-SA"/>
              </w:rPr>
            </w:pPr>
          </w:p>
          <w:p w14:paraId="376047D0" w14:textId="77777777" w:rsidR="00843728" w:rsidRDefault="00843728" w:rsidP="00843728">
            <w:pPr>
              <w:tabs>
                <w:tab w:val="left" w:pos="540"/>
              </w:tabs>
              <w:contextualSpacing/>
              <w:jc w:val="both"/>
              <w:rPr>
                <w:rFonts w:eastAsia="Calibri"/>
                <w:lang w:eastAsia="ar-SA"/>
              </w:rPr>
            </w:pPr>
          </w:p>
          <w:p w14:paraId="03AFC11F" w14:textId="77777777" w:rsidR="00843728" w:rsidRDefault="00843728" w:rsidP="00843728">
            <w:pPr>
              <w:tabs>
                <w:tab w:val="left" w:pos="540"/>
              </w:tabs>
              <w:contextualSpacing/>
              <w:jc w:val="both"/>
              <w:rPr>
                <w:rFonts w:eastAsia="Calibri"/>
                <w:lang w:eastAsia="ar-SA"/>
              </w:rPr>
            </w:pPr>
          </w:p>
          <w:p w14:paraId="08906B7A" w14:textId="77777777" w:rsidR="00843728" w:rsidRDefault="00843728" w:rsidP="00843728">
            <w:pPr>
              <w:tabs>
                <w:tab w:val="left" w:pos="540"/>
              </w:tabs>
              <w:contextualSpacing/>
              <w:jc w:val="both"/>
              <w:rPr>
                <w:rFonts w:eastAsia="Calibri"/>
                <w:lang w:eastAsia="ar-SA"/>
              </w:rPr>
            </w:pPr>
          </w:p>
          <w:p w14:paraId="2777D70D" w14:textId="77777777" w:rsidR="00843728" w:rsidRDefault="00843728" w:rsidP="00843728">
            <w:pPr>
              <w:tabs>
                <w:tab w:val="left" w:pos="540"/>
              </w:tabs>
              <w:contextualSpacing/>
              <w:jc w:val="both"/>
              <w:rPr>
                <w:rFonts w:eastAsia="Calibri"/>
                <w:lang w:eastAsia="ar-SA"/>
              </w:rPr>
            </w:pPr>
          </w:p>
          <w:p w14:paraId="3B81DC40" w14:textId="77777777" w:rsidR="00843728" w:rsidRDefault="00843728" w:rsidP="00843728">
            <w:pPr>
              <w:tabs>
                <w:tab w:val="left" w:pos="540"/>
              </w:tabs>
              <w:contextualSpacing/>
              <w:jc w:val="both"/>
              <w:rPr>
                <w:rFonts w:eastAsia="Calibri"/>
                <w:lang w:eastAsia="ar-SA"/>
              </w:rPr>
            </w:pPr>
          </w:p>
          <w:p w14:paraId="7FEB4482" w14:textId="77777777" w:rsidR="00843728" w:rsidRDefault="00843728" w:rsidP="00843728">
            <w:pPr>
              <w:tabs>
                <w:tab w:val="left" w:pos="540"/>
              </w:tabs>
              <w:contextualSpacing/>
              <w:jc w:val="both"/>
              <w:rPr>
                <w:rFonts w:eastAsia="Calibri"/>
                <w:lang w:eastAsia="ar-SA"/>
              </w:rPr>
            </w:pPr>
          </w:p>
          <w:p w14:paraId="7FB03771" w14:textId="77777777" w:rsidR="00843728" w:rsidRDefault="00843728" w:rsidP="00843728">
            <w:pPr>
              <w:tabs>
                <w:tab w:val="left" w:pos="540"/>
              </w:tabs>
              <w:contextualSpacing/>
              <w:jc w:val="both"/>
              <w:rPr>
                <w:rFonts w:eastAsia="Calibri"/>
                <w:lang w:eastAsia="ar-SA"/>
              </w:rPr>
            </w:pPr>
          </w:p>
          <w:p w14:paraId="264BF2F2" w14:textId="77777777" w:rsidR="00843728" w:rsidRDefault="00843728" w:rsidP="00843728">
            <w:pPr>
              <w:tabs>
                <w:tab w:val="left" w:pos="540"/>
              </w:tabs>
              <w:contextualSpacing/>
              <w:jc w:val="both"/>
              <w:rPr>
                <w:rFonts w:eastAsia="Calibri"/>
                <w:lang w:eastAsia="ar-SA"/>
              </w:rPr>
            </w:pPr>
          </w:p>
          <w:p w14:paraId="4AB4025C" w14:textId="77777777" w:rsidR="00843728" w:rsidRDefault="00843728" w:rsidP="00843728">
            <w:pPr>
              <w:tabs>
                <w:tab w:val="left" w:pos="540"/>
              </w:tabs>
              <w:contextualSpacing/>
              <w:jc w:val="both"/>
              <w:rPr>
                <w:rFonts w:eastAsia="Calibri"/>
                <w:lang w:eastAsia="ar-SA"/>
              </w:rPr>
            </w:pPr>
          </w:p>
          <w:p w14:paraId="76CB5218" w14:textId="77777777" w:rsidR="00843728" w:rsidRDefault="00843728" w:rsidP="00843728">
            <w:pPr>
              <w:widowControl w:val="0"/>
              <w:tabs>
                <w:tab w:val="left" w:pos="540"/>
              </w:tabs>
              <w:autoSpaceDE w:val="0"/>
              <w:autoSpaceDN w:val="0"/>
              <w:adjustRightInd w:val="0"/>
              <w:contextualSpacing/>
              <w:jc w:val="both"/>
              <w:rPr>
                <w:i/>
              </w:rPr>
            </w:pPr>
          </w:p>
          <w:p w14:paraId="71195847" w14:textId="77777777" w:rsidR="00843728" w:rsidRPr="00450037" w:rsidRDefault="00843728" w:rsidP="00843728">
            <w:pPr>
              <w:widowControl w:val="0"/>
              <w:tabs>
                <w:tab w:val="left" w:pos="540"/>
              </w:tabs>
              <w:autoSpaceDE w:val="0"/>
              <w:autoSpaceDN w:val="0"/>
              <w:adjustRightInd w:val="0"/>
              <w:contextualSpacing/>
              <w:jc w:val="both"/>
            </w:pPr>
            <w:r w:rsidRPr="00450037">
              <w:rPr>
                <w:i/>
              </w:rPr>
              <w:t>Знать</w:t>
            </w:r>
            <w:r w:rsidRPr="00450037">
              <w:t xml:space="preserve"> тенденции развития экономики, финансовой сферы и бизнеса в целом;</w:t>
            </w:r>
          </w:p>
          <w:p w14:paraId="745C9BD8" w14:textId="77777777" w:rsidR="00843728" w:rsidRPr="00450037" w:rsidRDefault="00843728" w:rsidP="00843728">
            <w:pPr>
              <w:widowControl w:val="0"/>
              <w:tabs>
                <w:tab w:val="left" w:pos="540"/>
              </w:tabs>
              <w:autoSpaceDE w:val="0"/>
              <w:autoSpaceDN w:val="0"/>
              <w:adjustRightInd w:val="0"/>
              <w:contextualSpacing/>
              <w:jc w:val="both"/>
              <w:rPr>
                <w:i/>
              </w:rPr>
            </w:pPr>
          </w:p>
          <w:p w14:paraId="1FD397A5" w14:textId="77777777" w:rsidR="00843728" w:rsidRDefault="00843728" w:rsidP="00843728">
            <w:pPr>
              <w:tabs>
                <w:tab w:val="left" w:pos="540"/>
              </w:tabs>
              <w:contextualSpacing/>
              <w:jc w:val="both"/>
            </w:pPr>
            <w:r w:rsidRPr="00450037">
              <w:rPr>
                <w:i/>
              </w:rPr>
              <w:t>Уметь</w:t>
            </w:r>
            <w:r w:rsidRPr="00450037">
              <w:t xml:space="preserve"> анализировать и использовать на практике новые финансовые инструменты, продукты, услуги, технологии</w:t>
            </w:r>
            <w:r w:rsidRPr="002C233D">
              <w:t xml:space="preserve"> </w:t>
            </w:r>
          </w:p>
          <w:p w14:paraId="136D5742" w14:textId="77777777" w:rsidR="00843728" w:rsidRDefault="00843728" w:rsidP="00843728">
            <w:pPr>
              <w:tabs>
                <w:tab w:val="left" w:pos="540"/>
              </w:tabs>
              <w:contextualSpacing/>
              <w:jc w:val="both"/>
            </w:pPr>
          </w:p>
          <w:p w14:paraId="64B928EF" w14:textId="77777777" w:rsidR="00843728" w:rsidRDefault="00843728" w:rsidP="00843728">
            <w:pPr>
              <w:tabs>
                <w:tab w:val="left" w:pos="540"/>
              </w:tabs>
              <w:contextualSpacing/>
              <w:jc w:val="both"/>
            </w:pPr>
            <w:r w:rsidRPr="009D2CB4">
              <w:rPr>
                <w:i/>
                <w:iCs/>
              </w:rPr>
              <w:t>Знать</w:t>
            </w:r>
            <w:r>
              <w:t xml:space="preserve"> основные теории роли и </w:t>
            </w:r>
            <w:proofErr w:type="gramStart"/>
            <w:r>
              <w:t>функций  финансовых</w:t>
            </w:r>
            <w:proofErr w:type="gramEnd"/>
            <w:r>
              <w:t xml:space="preserve"> рынков в экономике</w:t>
            </w:r>
          </w:p>
          <w:p w14:paraId="2E644E3D" w14:textId="77777777" w:rsidR="00843728" w:rsidRDefault="00843728" w:rsidP="00843728">
            <w:pPr>
              <w:tabs>
                <w:tab w:val="left" w:pos="540"/>
              </w:tabs>
              <w:contextualSpacing/>
              <w:jc w:val="both"/>
            </w:pPr>
          </w:p>
          <w:p w14:paraId="591A45D6" w14:textId="77777777" w:rsidR="00843728" w:rsidRDefault="00843728" w:rsidP="00843728">
            <w:pPr>
              <w:tabs>
                <w:tab w:val="left" w:pos="540"/>
              </w:tabs>
              <w:contextualSpacing/>
              <w:jc w:val="both"/>
            </w:pPr>
            <w:r w:rsidRPr="009D2CB4">
              <w:rPr>
                <w:i/>
                <w:iCs/>
              </w:rPr>
              <w:t>Уметь</w:t>
            </w:r>
            <w:r>
              <w:t xml:space="preserve"> формулировать научные гипотезы в сфере финансовых рынков</w:t>
            </w:r>
          </w:p>
          <w:p w14:paraId="5FF60E1D" w14:textId="77777777" w:rsidR="00843728" w:rsidRDefault="00843728" w:rsidP="00843728">
            <w:pPr>
              <w:tabs>
                <w:tab w:val="left" w:pos="540"/>
              </w:tabs>
              <w:contextualSpacing/>
              <w:jc w:val="both"/>
            </w:pPr>
          </w:p>
          <w:p w14:paraId="7D885389" w14:textId="77777777" w:rsidR="00843728" w:rsidRDefault="00843728" w:rsidP="00843728">
            <w:pPr>
              <w:tabs>
                <w:tab w:val="left" w:pos="540"/>
              </w:tabs>
              <w:contextualSpacing/>
              <w:jc w:val="both"/>
            </w:pPr>
          </w:p>
          <w:p w14:paraId="71F9A946" w14:textId="77777777" w:rsidR="00843728" w:rsidRPr="009D2CB4" w:rsidRDefault="00843728" w:rsidP="00843728">
            <w:pPr>
              <w:widowControl w:val="0"/>
              <w:tabs>
                <w:tab w:val="left" w:pos="540"/>
              </w:tabs>
              <w:autoSpaceDE w:val="0"/>
              <w:autoSpaceDN w:val="0"/>
              <w:adjustRightInd w:val="0"/>
              <w:contextualSpacing/>
              <w:jc w:val="both"/>
              <w:rPr>
                <w:color w:val="000000"/>
                <w:shd w:val="clear" w:color="auto" w:fill="FFFFFF"/>
              </w:rPr>
            </w:pPr>
            <w:r w:rsidRPr="009D2CB4">
              <w:rPr>
                <w:i/>
              </w:rPr>
              <w:t>Знать</w:t>
            </w:r>
            <w:r w:rsidRPr="009D2CB4">
              <w:t xml:space="preserve"> современные методы финансового </w:t>
            </w:r>
            <w:r>
              <w:t>анализа</w:t>
            </w:r>
            <w:r w:rsidRPr="009D2CB4">
              <w:t xml:space="preserve"> и  </w:t>
            </w:r>
            <w:r w:rsidRPr="009D2CB4">
              <w:rPr>
                <w:color w:val="000000"/>
                <w:shd w:val="clear" w:color="auto" w:fill="FFFFFF"/>
              </w:rPr>
              <w:t xml:space="preserve"> возможности его применения в конкретных ситуациях;</w:t>
            </w:r>
          </w:p>
          <w:p w14:paraId="11DFE209" w14:textId="77777777" w:rsidR="00843728" w:rsidRPr="009D2CB4" w:rsidRDefault="00843728" w:rsidP="00843728">
            <w:pPr>
              <w:widowControl w:val="0"/>
              <w:tabs>
                <w:tab w:val="left" w:pos="540"/>
              </w:tabs>
              <w:autoSpaceDE w:val="0"/>
              <w:autoSpaceDN w:val="0"/>
              <w:adjustRightInd w:val="0"/>
              <w:contextualSpacing/>
              <w:jc w:val="both"/>
              <w:rPr>
                <w:color w:val="000000"/>
                <w:shd w:val="clear" w:color="auto" w:fill="FFFFFF"/>
              </w:rPr>
            </w:pPr>
          </w:p>
          <w:p w14:paraId="54EF33A2" w14:textId="77777777" w:rsidR="00843728" w:rsidRPr="009D2CB4" w:rsidRDefault="00843728" w:rsidP="00843728">
            <w:pPr>
              <w:widowControl w:val="0"/>
              <w:tabs>
                <w:tab w:val="left" w:pos="540"/>
              </w:tabs>
              <w:autoSpaceDE w:val="0"/>
              <w:autoSpaceDN w:val="0"/>
              <w:adjustRightInd w:val="0"/>
              <w:contextualSpacing/>
              <w:jc w:val="both"/>
            </w:pPr>
            <w:r w:rsidRPr="009D2CB4">
              <w:rPr>
                <w:i/>
                <w:color w:val="000000"/>
                <w:shd w:val="clear" w:color="auto" w:fill="FFFFFF"/>
              </w:rPr>
              <w:t>Уметь</w:t>
            </w:r>
            <w:r w:rsidRPr="009D2CB4">
              <w:rPr>
                <w:color w:val="000000"/>
                <w:shd w:val="clear" w:color="auto" w:fill="FFFFFF"/>
              </w:rPr>
              <w:t xml:space="preserve"> обобщать полученные </w:t>
            </w:r>
            <w:r w:rsidRPr="009D2CB4">
              <w:rPr>
                <w:color w:val="000000"/>
                <w:shd w:val="clear" w:color="auto" w:fill="FFFFFF"/>
              </w:rPr>
              <w:lastRenderedPageBreak/>
              <w:t>результаты; делать выводы</w:t>
            </w:r>
            <w:r w:rsidRPr="009D2CB4">
              <w:t>, организовывать работу с научно-технической документацией, использовать знания по теории финансов</w:t>
            </w:r>
            <w:r w:rsidR="004D58AD">
              <w:t>ых рынков</w:t>
            </w:r>
            <w:r w:rsidRPr="009D2CB4">
              <w:t xml:space="preserve"> в своей будущей практической деятельности</w:t>
            </w:r>
          </w:p>
          <w:p w14:paraId="779CA8D0" w14:textId="77777777" w:rsidR="00843728" w:rsidRPr="002C233D" w:rsidRDefault="00843728" w:rsidP="00843728">
            <w:pPr>
              <w:tabs>
                <w:tab w:val="left" w:pos="540"/>
              </w:tabs>
              <w:contextualSpacing/>
              <w:jc w:val="both"/>
            </w:pPr>
          </w:p>
        </w:tc>
      </w:tr>
      <w:tr w:rsidR="00843728" w14:paraId="4C3A93F0" w14:textId="77777777" w:rsidTr="001560A6">
        <w:tc>
          <w:tcPr>
            <w:tcW w:w="846" w:type="dxa"/>
          </w:tcPr>
          <w:p w14:paraId="6FD11847" w14:textId="578CF16D" w:rsidR="00843728" w:rsidRDefault="00843728" w:rsidP="00843728">
            <w:pPr>
              <w:pStyle w:val="ConsPlusNormal"/>
              <w:widowControl/>
              <w:ind w:firstLine="0"/>
              <w:contextualSpacing/>
              <w:rPr>
                <w:rFonts w:ascii="Times New Roman" w:hAnsi="Times New Roman"/>
                <w:sz w:val="24"/>
                <w:szCs w:val="24"/>
              </w:rPr>
            </w:pPr>
            <w:r>
              <w:rPr>
                <w:rFonts w:ascii="Times New Roman" w:hAnsi="Times New Roman"/>
                <w:sz w:val="24"/>
                <w:szCs w:val="24"/>
              </w:rPr>
              <w:lastRenderedPageBreak/>
              <w:t>ДКН-</w:t>
            </w:r>
            <w:r w:rsidR="0014781F">
              <w:rPr>
                <w:rFonts w:ascii="Times New Roman" w:hAnsi="Times New Roman"/>
                <w:sz w:val="24"/>
                <w:szCs w:val="24"/>
              </w:rPr>
              <w:t>3</w:t>
            </w:r>
          </w:p>
        </w:tc>
        <w:tc>
          <w:tcPr>
            <w:tcW w:w="2268" w:type="dxa"/>
          </w:tcPr>
          <w:p w14:paraId="439D5CF8" w14:textId="43F7DB07" w:rsidR="00843728" w:rsidRPr="0014781F" w:rsidRDefault="0014781F" w:rsidP="00843728">
            <w:pPr>
              <w:pStyle w:val="ConsPlusNormal"/>
              <w:widowControl/>
              <w:ind w:firstLine="0"/>
              <w:contextualSpacing/>
              <w:rPr>
                <w:rFonts w:ascii="Times New Roman" w:hAnsi="Times New Roman"/>
                <w:sz w:val="24"/>
                <w:szCs w:val="24"/>
              </w:rPr>
            </w:pPr>
            <w:r w:rsidRPr="0014781F">
              <w:rPr>
                <w:rFonts w:ascii="Times New Roman" w:eastAsiaTheme="minorEastAsia" w:hAnsi="Times New Roman"/>
                <w:color w:val="000000" w:themeColor="text1"/>
                <w:sz w:val="24"/>
                <w:szCs w:val="24"/>
              </w:rPr>
              <w:t xml:space="preserve">Способность применять теорию стохастических процессов для анализа и прогнозирования финансовых рынков </w:t>
            </w:r>
          </w:p>
        </w:tc>
        <w:tc>
          <w:tcPr>
            <w:tcW w:w="2835" w:type="dxa"/>
          </w:tcPr>
          <w:p w14:paraId="438B5EE6" w14:textId="4CC07D87" w:rsidR="0014781F" w:rsidRPr="0014781F" w:rsidRDefault="00D6664E" w:rsidP="0014781F">
            <w:pPr>
              <w:pStyle w:val="Style2"/>
              <w:spacing w:line="240" w:lineRule="auto"/>
              <w:jc w:val="both"/>
              <w:rPr>
                <w:rStyle w:val="FontStyle12"/>
                <w:rFonts w:eastAsia="Calibri"/>
                <w:sz w:val="24"/>
                <w:szCs w:val="24"/>
              </w:rPr>
            </w:pPr>
            <w:r>
              <w:rPr>
                <w:rStyle w:val="FontStyle12"/>
                <w:rFonts w:eastAsia="Calibri"/>
                <w:sz w:val="24"/>
                <w:szCs w:val="24"/>
              </w:rPr>
              <w:t>1.</w:t>
            </w:r>
            <w:r w:rsidR="0014781F" w:rsidRPr="0014781F">
              <w:rPr>
                <w:rStyle w:val="FontStyle12"/>
                <w:rFonts w:eastAsia="Calibri"/>
                <w:sz w:val="24"/>
                <w:szCs w:val="24"/>
              </w:rPr>
              <w:t xml:space="preserve">Владеет методами </w:t>
            </w:r>
            <w:proofErr w:type="spellStart"/>
            <w:r w:rsidR="0014781F" w:rsidRPr="0014781F">
              <w:rPr>
                <w:rStyle w:val="FontStyle12"/>
                <w:rFonts w:eastAsia="Calibri"/>
                <w:sz w:val="24"/>
                <w:szCs w:val="24"/>
              </w:rPr>
              <w:t>стохастики</w:t>
            </w:r>
            <w:proofErr w:type="spellEnd"/>
            <w:r w:rsidR="0014781F" w:rsidRPr="0014781F">
              <w:rPr>
                <w:rStyle w:val="FontStyle12"/>
                <w:rFonts w:eastAsia="Calibri"/>
                <w:sz w:val="24"/>
                <w:szCs w:val="24"/>
              </w:rPr>
              <w:t xml:space="preserve"> для изучения, интерпретации, объяснения и прогнозирования процессов макро- и микроуровней на финансовых рынках.</w:t>
            </w:r>
          </w:p>
          <w:p w14:paraId="070475A2" w14:textId="54C480D5" w:rsidR="0014781F" w:rsidRPr="0014781F" w:rsidRDefault="0014781F" w:rsidP="0014781F">
            <w:pPr>
              <w:pStyle w:val="ConsPlusNormal"/>
              <w:widowControl/>
              <w:ind w:firstLine="0"/>
              <w:contextualSpacing/>
              <w:rPr>
                <w:rFonts w:ascii="Times New Roman" w:hAnsi="Times New Roman"/>
                <w:sz w:val="24"/>
                <w:szCs w:val="24"/>
              </w:rPr>
            </w:pPr>
            <w:r w:rsidRPr="0014781F">
              <w:rPr>
                <w:rStyle w:val="FontStyle12"/>
                <w:rFonts w:eastAsia="Calibri"/>
                <w:sz w:val="24"/>
                <w:szCs w:val="24"/>
              </w:rPr>
              <w:t>2. Широко использует программный инструментарий, базы данных и современные методы их обработки для построения и интерпретации моделей стохастических процессов на финансовых рынках.</w:t>
            </w:r>
          </w:p>
          <w:p w14:paraId="51216BAB" w14:textId="169A6174" w:rsidR="004D58AD" w:rsidRPr="0014781F" w:rsidRDefault="004D58AD" w:rsidP="00843728">
            <w:pPr>
              <w:pStyle w:val="ConsPlusNormal"/>
              <w:widowControl/>
              <w:ind w:firstLine="0"/>
              <w:contextualSpacing/>
              <w:rPr>
                <w:rFonts w:ascii="Times New Roman" w:hAnsi="Times New Roman"/>
                <w:sz w:val="24"/>
                <w:szCs w:val="24"/>
              </w:rPr>
            </w:pPr>
          </w:p>
        </w:tc>
        <w:tc>
          <w:tcPr>
            <w:tcW w:w="4252" w:type="dxa"/>
          </w:tcPr>
          <w:p w14:paraId="14651A9E" w14:textId="797CEBF9" w:rsidR="0014781F" w:rsidRPr="0014781F" w:rsidRDefault="0014781F" w:rsidP="0014781F">
            <w:pPr>
              <w:rPr>
                <w:rFonts w:eastAsiaTheme="minorEastAsia"/>
                <w:i/>
                <w:iCs/>
              </w:rPr>
            </w:pPr>
            <w:r w:rsidRPr="0014781F">
              <w:rPr>
                <w:rFonts w:eastAsiaTheme="minorEastAsia"/>
                <w:i/>
                <w:iCs/>
              </w:rPr>
              <w:t xml:space="preserve">Знать: </w:t>
            </w:r>
          </w:p>
          <w:p w14:paraId="05BAEAB5" w14:textId="400D72DA" w:rsidR="0014781F" w:rsidRPr="0014781F" w:rsidRDefault="0014781F" w:rsidP="0014781F">
            <w:pPr>
              <w:numPr>
                <w:ilvl w:val="0"/>
                <w:numId w:val="23"/>
              </w:numPr>
              <w:ind w:left="0" w:firstLine="0"/>
              <w:rPr>
                <w:color w:val="000000"/>
              </w:rPr>
            </w:pPr>
            <w:r w:rsidRPr="0014781F">
              <w:rPr>
                <w:color w:val="000000"/>
              </w:rPr>
              <w:t xml:space="preserve">методы </w:t>
            </w:r>
            <w:proofErr w:type="spellStart"/>
            <w:r w:rsidRPr="0014781F">
              <w:rPr>
                <w:color w:val="000000"/>
              </w:rPr>
              <w:t>стохастики</w:t>
            </w:r>
            <w:proofErr w:type="spellEnd"/>
            <w:r w:rsidRPr="0014781F">
              <w:rPr>
                <w:color w:val="000000"/>
              </w:rPr>
              <w:t xml:space="preserve"> для изучения, интерпретации, объяснения и прогнозирования процессов макро- и микроуровней на финансовых рынках.</w:t>
            </w:r>
          </w:p>
          <w:p w14:paraId="6ECAC3EB" w14:textId="7C1BF77E" w:rsidR="0014781F" w:rsidRPr="0014781F" w:rsidRDefault="0014781F" w:rsidP="0014781F">
            <w:pPr>
              <w:numPr>
                <w:ilvl w:val="0"/>
                <w:numId w:val="23"/>
              </w:numPr>
              <w:ind w:left="0" w:firstLine="0"/>
              <w:rPr>
                <w:color w:val="000000"/>
              </w:rPr>
            </w:pPr>
            <w:r w:rsidRPr="0014781F">
              <w:rPr>
                <w:color w:val="000000"/>
              </w:rPr>
              <w:t>Программный инструментарий, базы данных и современные методы их обработки для построения и интерпретации моделей стохастических процессов на финансовых рынках.</w:t>
            </w:r>
          </w:p>
          <w:p w14:paraId="73CB07FA" w14:textId="54948223" w:rsidR="0014781F" w:rsidRPr="0014781F" w:rsidRDefault="0014781F" w:rsidP="0014781F">
            <w:pPr>
              <w:rPr>
                <w:bCs/>
                <w:i/>
                <w:iCs/>
                <w:color w:val="000000"/>
              </w:rPr>
            </w:pPr>
            <w:r w:rsidRPr="0014781F">
              <w:rPr>
                <w:bCs/>
                <w:i/>
                <w:iCs/>
                <w:color w:val="000000"/>
              </w:rPr>
              <w:t xml:space="preserve">Уметь: </w:t>
            </w:r>
          </w:p>
          <w:p w14:paraId="4EFDFA87" w14:textId="77777777" w:rsidR="0014781F" w:rsidRPr="0014781F" w:rsidRDefault="0014781F" w:rsidP="0014781F">
            <w:pPr>
              <w:numPr>
                <w:ilvl w:val="0"/>
                <w:numId w:val="23"/>
              </w:numPr>
              <w:ind w:left="0" w:firstLine="0"/>
              <w:rPr>
                <w:color w:val="000000"/>
              </w:rPr>
            </w:pPr>
            <w:r w:rsidRPr="0014781F">
              <w:rPr>
                <w:color w:val="000000"/>
              </w:rPr>
              <w:t xml:space="preserve">применять методы </w:t>
            </w:r>
            <w:proofErr w:type="spellStart"/>
            <w:r w:rsidRPr="0014781F">
              <w:rPr>
                <w:color w:val="000000"/>
              </w:rPr>
              <w:t>стохастики</w:t>
            </w:r>
            <w:proofErr w:type="spellEnd"/>
            <w:r w:rsidRPr="0014781F">
              <w:rPr>
                <w:color w:val="000000"/>
              </w:rPr>
              <w:t xml:space="preserve"> для изучения, интерпретации, объяснения и прогнозирования процессов макро- и микроуровней на финансовых рынках.</w:t>
            </w:r>
          </w:p>
          <w:p w14:paraId="7B717FA3" w14:textId="0080FEDD" w:rsidR="00843728" w:rsidRPr="0014781F" w:rsidRDefault="0014781F" w:rsidP="0014781F">
            <w:pPr>
              <w:widowControl w:val="0"/>
              <w:tabs>
                <w:tab w:val="left" w:pos="540"/>
              </w:tabs>
              <w:autoSpaceDE w:val="0"/>
              <w:autoSpaceDN w:val="0"/>
              <w:adjustRightInd w:val="0"/>
              <w:contextualSpacing/>
              <w:jc w:val="both"/>
            </w:pPr>
            <w:r w:rsidRPr="0014781F">
              <w:rPr>
                <w:rFonts w:eastAsiaTheme="minorEastAsia"/>
                <w:color w:val="000000"/>
              </w:rPr>
              <w:t>использовать программный инструментарий, базы данных и современные методы их обработки для построения и интерпретации моделей стохастических процессов на финансовых рынках</w:t>
            </w:r>
          </w:p>
        </w:tc>
      </w:tr>
    </w:tbl>
    <w:p w14:paraId="7E4A449C" w14:textId="77777777" w:rsidR="009D2CB4" w:rsidRPr="00E30827" w:rsidRDefault="009D2CB4" w:rsidP="00A1737B">
      <w:pPr>
        <w:suppressAutoHyphens/>
        <w:spacing w:after="200" w:line="360" w:lineRule="auto"/>
        <w:contextualSpacing/>
        <w:jc w:val="both"/>
        <w:outlineLvl w:val="0"/>
        <w:rPr>
          <w:rFonts w:eastAsia="Calibri"/>
          <w:sz w:val="28"/>
          <w:szCs w:val="28"/>
          <w:lang w:eastAsia="ar-SA"/>
        </w:rPr>
      </w:pPr>
    </w:p>
    <w:p w14:paraId="0237207E" w14:textId="77777777" w:rsidR="00500267" w:rsidRPr="00EA623C" w:rsidRDefault="00500267" w:rsidP="00A1737B">
      <w:pPr>
        <w:pStyle w:val="afa"/>
        <w:numPr>
          <w:ilvl w:val="0"/>
          <w:numId w:val="7"/>
        </w:numPr>
        <w:jc w:val="both"/>
        <w:outlineLvl w:val="0"/>
        <w:rPr>
          <w:b/>
          <w:bCs/>
          <w:sz w:val="28"/>
          <w:szCs w:val="28"/>
        </w:rPr>
      </w:pPr>
      <w:bookmarkStart w:id="3" w:name="_Toc32226765"/>
      <w:r w:rsidRPr="00EA623C">
        <w:rPr>
          <w:b/>
          <w:bCs/>
          <w:sz w:val="28"/>
          <w:szCs w:val="28"/>
        </w:rPr>
        <w:t>Место дисциплины в структуре образовательной программы</w:t>
      </w:r>
      <w:bookmarkEnd w:id="3"/>
    </w:p>
    <w:p w14:paraId="17E63327" w14:textId="77777777" w:rsidR="00EA623C" w:rsidRPr="00EA623C" w:rsidRDefault="00EA623C" w:rsidP="00EA623C">
      <w:pPr>
        <w:pStyle w:val="afa"/>
        <w:jc w:val="both"/>
        <w:rPr>
          <w:b/>
          <w:sz w:val="28"/>
          <w:szCs w:val="28"/>
        </w:rPr>
      </w:pPr>
    </w:p>
    <w:p w14:paraId="75452D8B" w14:textId="77777777" w:rsidR="00EA623C" w:rsidRPr="000909BD" w:rsidRDefault="009F7331" w:rsidP="00EA623C">
      <w:pPr>
        <w:spacing w:line="360" w:lineRule="auto"/>
        <w:ind w:firstLine="709"/>
        <w:jc w:val="both"/>
        <w:rPr>
          <w:sz w:val="28"/>
          <w:szCs w:val="28"/>
        </w:rPr>
      </w:pPr>
      <w:r w:rsidRPr="009C0F47">
        <w:rPr>
          <w:sz w:val="28"/>
          <w:szCs w:val="28"/>
        </w:rPr>
        <w:t>Дисциплина «</w:t>
      </w:r>
      <w:r>
        <w:rPr>
          <w:sz w:val="28"/>
          <w:szCs w:val="28"/>
        </w:rPr>
        <w:t>Зарубежные финансовые рынки</w:t>
      </w:r>
      <w:r w:rsidRPr="009C0F47">
        <w:rPr>
          <w:sz w:val="28"/>
          <w:szCs w:val="28"/>
        </w:rPr>
        <w:t xml:space="preserve">» </w:t>
      </w:r>
      <w:r w:rsidR="00D66C22">
        <w:rPr>
          <w:sz w:val="28"/>
          <w:szCs w:val="28"/>
        </w:rPr>
        <w:t>относится к модулю дисциплин по выбору, углубляющих освоение</w:t>
      </w:r>
      <w:r>
        <w:rPr>
          <w:sz w:val="28"/>
          <w:szCs w:val="28"/>
        </w:rPr>
        <w:t xml:space="preserve"> программы</w:t>
      </w:r>
      <w:r w:rsidR="00D66C22">
        <w:rPr>
          <w:sz w:val="28"/>
          <w:szCs w:val="28"/>
        </w:rPr>
        <w:t xml:space="preserve"> магистратуры</w:t>
      </w:r>
      <w:r>
        <w:rPr>
          <w:sz w:val="28"/>
          <w:szCs w:val="28"/>
        </w:rPr>
        <w:t xml:space="preserve"> «</w:t>
      </w:r>
      <w:r w:rsidR="000909BD">
        <w:rPr>
          <w:sz w:val="28"/>
          <w:szCs w:val="28"/>
        </w:rPr>
        <w:t>Анализ финансовых рынков</w:t>
      </w:r>
      <w:r>
        <w:rPr>
          <w:sz w:val="28"/>
          <w:szCs w:val="28"/>
        </w:rPr>
        <w:t xml:space="preserve">» по направлению </w:t>
      </w:r>
      <w:r w:rsidR="00EA623C" w:rsidRPr="000909BD">
        <w:rPr>
          <w:sz w:val="28"/>
          <w:szCs w:val="28"/>
        </w:rPr>
        <w:t>38.04.08 «Финансы и кредит»</w:t>
      </w:r>
      <w:r w:rsidR="00EA623C">
        <w:rPr>
          <w:sz w:val="28"/>
          <w:szCs w:val="28"/>
        </w:rPr>
        <w:t>.</w:t>
      </w:r>
    </w:p>
    <w:p w14:paraId="79F11E2F" w14:textId="77777777" w:rsidR="009F7331" w:rsidRDefault="009F7331" w:rsidP="009F7331">
      <w:pPr>
        <w:spacing w:line="360" w:lineRule="auto"/>
        <w:ind w:firstLine="709"/>
        <w:jc w:val="both"/>
        <w:rPr>
          <w:sz w:val="28"/>
          <w:szCs w:val="28"/>
        </w:rPr>
      </w:pPr>
      <w:r w:rsidRPr="009C0F47">
        <w:rPr>
          <w:sz w:val="28"/>
          <w:szCs w:val="28"/>
        </w:rPr>
        <w:t>Дисциплина обеспечивает развитие и специализацию знаний, умений, навыков и компетенций, сформированных в ходе изучения дисциплин общенаучного цикла.</w:t>
      </w:r>
    </w:p>
    <w:p w14:paraId="0F62E199" w14:textId="77777777" w:rsidR="00D66C22" w:rsidRDefault="00D66C22" w:rsidP="00D66C22">
      <w:pPr>
        <w:tabs>
          <w:tab w:val="left" w:pos="720"/>
        </w:tabs>
        <w:spacing w:line="360" w:lineRule="auto"/>
        <w:ind w:left="1080"/>
        <w:jc w:val="both"/>
        <w:rPr>
          <w:sz w:val="28"/>
          <w:szCs w:val="28"/>
        </w:rPr>
      </w:pPr>
    </w:p>
    <w:p w14:paraId="5F75706A" w14:textId="77777777" w:rsidR="007E5F08" w:rsidRPr="007E5F08" w:rsidRDefault="007E5F08" w:rsidP="00A1737B">
      <w:pPr>
        <w:pStyle w:val="afa"/>
        <w:numPr>
          <w:ilvl w:val="0"/>
          <w:numId w:val="8"/>
        </w:numPr>
        <w:spacing w:line="276" w:lineRule="auto"/>
        <w:ind w:left="714" w:hanging="357"/>
        <w:jc w:val="both"/>
        <w:outlineLvl w:val="0"/>
        <w:rPr>
          <w:b/>
          <w:sz w:val="28"/>
          <w:szCs w:val="28"/>
        </w:rPr>
      </w:pPr>
      <w:bookmarkStart w:id="4" w:name="_Toc32226766"/>
      <w:r>
        <w:rPr>
          <w:b/>
          <w:sz w:val="28"/>
          <w:szCs w:val="28"/>
        </w:rPr>
        <w:lastRenderedPageBreak/>
        <w:t>Объем дисциплины в</w:t>
      </w:r>
      <w:r w:rsidRPr="007E5F08">
        <w:rPr>
          <w:b/>
          <w:sz w:val="28"/>
          <w:szCs w:val="28"/>
        </w:rPr>
        <w:t xml:space="preserve"> зачетных единицах и академических часах с выделением объема аудиторной (лекции, семинары) и самостоятельной работы обучающихся</w:t>
      </w:r>
      <w:bookmarkEnd w:id="4"/>
    </w:p>
    <w:p w14:paraId="37667770" w14:textId="77777777" w:rsidR="00D66C22" w:rsidRDefault="00D66C22" w:rsidP="00D66C22">
      <w:pPr>
        <w:pStyle w:val="11"/>
        <w:tabs>
          <w:tab w:val="left" w:pos="708"/>
          <w:tab w:val="left" w:pos="1416"/>
          <w:tab w:val="left" w:pos="1485"/>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rPr>
          <w:b/>
          <w:sz w:val="28"/>
          <w:szCs w:val="28"/>
        </w:rPr>
      </w:pPr>
      <w:r>
        <w:rPr>
          <w:b/>
          <w:sz w:val="28"/>
          <w:szCs w:val="28"/>
        </w:rPr>
        <w:tab/>
      </w:r>
      <w:r>
        <w:rPr>
          <w:b/>
          <w:sz w:val="28"/>
          <w:szCs w:val="28"/>
        </w:rPr>
        <w:tab/>
      </w:r>
      <w:r>
        <w:rPr>
          <w:b/>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8"/>
        <w:gridCol w:w="2409"/>
        <w:gridCol w:w="2300"/>
      </w:tblGrid>
      <w:tr w:rsidR="00D66C22" w:rsidRPr="00DA5025" w14:paraId="514C3F6C" w14:textId="77777777" w:rsidTr="00D66C22">
        <w:trPr>
          <w:trHeight w:val="212"/>
        </w:trPr>
        <w:tc>
          <w:tcPr>
            <w:tcW w:w="5211" w:type="dxa"/>
            <w:vMerge w:val="restart"/>
          </w:tcPr>
          <w:p w14:paraId="7100D0DC" w14:textId="77777777" w:rsidR="00D66C22" w:rsidRPr="00DA5025" w:rsidRDefault="00D66C22" w:rsidP="00D66C22">
            <w:pPr>
              <w:jc w:val="center"/>
              <w:rPr>
                <w:b/>
                <w:bCs/>
              </w:rPr>
            </w:pPr>
            <w:r w:rsidRPr="00DA5025">
              <w:rPr>
                <w:b/>
                <w:bCs/>
              </w:rPr>
              <w:t>Вид учебной работы по дисциплине</w:t>
            </w:r>
          </w:p>
        </w:tc>
        <w:tc>
          <w:tcPr>
            <w:tcW w:w="4977" w:type="dxa"/>
            <w:gridSpan w:val="2"/>
          </w:tcPr>
          <w:p w14:paraId="47598B92" w14:textId="77777777" w:rsidR="00D66C22" w:rsidRPr="00DA5025" w:rsidRDefault="00D66C22" w:rsidP="00D66C22">
            <w:pPr>
              <w:jc w:val="center"/>
              <w:rPr>
                <w:b/>
                <w:bCs/>
              </w:rPr>
            </w:pPr>
            <w:r w:rsidRPr="00DA5025">
              <w:rPr>
                <w:b/>
                <w:bCs/>
              </w:rPr>
              <w:t>Часы:</w:t>
            </w:r>
          </w:p>
        </w:tc>
      </w:tr>
      <w:tr w:rsidR="00D66C22" w:rsidRPr="00DA5025" w14:paraId="59FA3790" w14:textId="77777777" w:rsidTr="00D66C22">
        <w:tc>
          <w:tcPr>
            <w:tcW w:w="5211" w:type="dxa"/>
            <w:vMerge/>
          </w:tcPr>
          <w:p w14:paraId="7529F4D6" w14:textId="77777777" w:rsidR="00D66C22" w:rsidRPr="00DA5025" w:rsidRDefault="00D66C22" w:rsidP="00D66C22">
            <w:pPr>
              <w:rPr>
                <w:b/>
                <w:bCs/>
              </w:rPr>
            </w:pPr>
          </w:p>
        </w:tc>
        <w:tc>
          <w:tcPr>
            <w:tcW w:w="2552" w:type="dxa"/>
          </w:tcPr>
          <w:p w14:paraId="65A2B771" w14:textId="77777777" w:rsidR="00D66C22" w:rsidRPr="00DA5025" w:rsidRDefault="00D66C22" w:rsidP="00D66C22">
            <w:pPr>
              <w:jc w:val="center"/>
              <w:rPr>
                <w:b/>
                <w:bCs/>
              </w:rPr>
            </w:pPr>
            <w:r w:rsidRPr="00DA5025">
              <w:rPr>
                <w:b/>
                <w:bCs/>
              </w:rPr>
              <w:t>Всего</w:t>
            </w:r>
          </w:p>
        </w:tc>
        <w:tc>
          <w:tcPr>
            <w:tcW w:w="2425" w:type="dxa"/>
          </w:tcPr>
          <w:p w14:paraId="2E645413" w14:textId="77777777" w:rsidR="00D66C22" w:rsidRPr="00DA5025" w:rsidRDefault="00D66C22" w:rsidP="00D66C22">
            <w:pPr>
              <w:jc w:val="center"/>
              <w:rPr>
                <w:b/>
                <w:bCs/>
              </w:rPr>
            </w:pPr>
            <w:r>
              <w:rPr>
                <w:b/>
                <w:bCs/>
              </w:rPr>
              <w:t>7</w:t>
            </w:r>
            <w:r w:rsidRPr="00DA5025">
              <w:rPr>
                <w:b/>
                <w:bCs/>
              </w:rPr>
              <w:t xml:space="preserve">-й </w:t>
            </w:r>
            <w:r>
              <w:rPr>
                <w:b/>
                <w:bCs/>
              </w:rPr>
              <w:t>модуль</w:t>
            </w:r>
          </w:p>
        </w:tc>
      </w:tr>
      <w:tr w:rsidR="00D66C22" w:rsidRPr="00DA5025" w14:paraId="114AB2E1" w14:textId="77777777" w:rsidTr="00D66C22">
        <w:tc>
          <w:tcPr>
            <w:tcW w:w="5211" w:type="dxa"/>
          </w:tcPr>
          <w:p w14:paraId="6F328745" w14:textId="77777777" w:rsidR="00D66C22" w:rsidRPr="00DA5025" w:rsidRDefault="00D66C22" w:rsidP="00D66C22">
            <w:pPr>
              <w:rPr>
                <w:b/>
                <w:bCs/>
              </w:rPr>
            </w:pPr>
            <w:r w:rsidRPr="00DA5025">
              <w:rPr>
                <w:b/>
                <w:bCs/>
              </w:rPr>
              <w:t>Общая трудоемкость дисциплины</w:t>
            </w:r>
          </w:p>
        </w:tc>
        <w:tc>
          <w:tcPr>
            <w:tcW w:w="2552" w:type="dxa"/>
          </w:tcPr>
          <w:p w14:paraId="007C5ADB" w14:textId="77777777" w:rsidR="00D66C22" w:rsidRPr="00DA5025" w:rsidRDefault="00D66C22" w:rsidP="00D66C22">
            <w:pPr>
              <w:jc w:val="center"/>
              <w:rPr>
                <w:b/>
                <w:bCs/>
              </w:rPr>
            </w:pPr>
            <w:r>
              <w:rPr>
                <w:b/>
                <w:bCs/>
              </w:rPr>
              <w:t>108</w:t>
            </w:r>
          </w:p>
        </w:tc>
        <w:tc>
          <w:tcPr>
            <w:tcW w:w="2425" w:type="dxa"/>
          </w:tcPr>
          <w:p w14:paraId="3DB62F8B" w14:textId="77777777" w:rsidR="00D66C22" w:rsidRPr="00DA5025" w:rsidRDefault="00D66C22" w:rsidP="00D66C22">
            <w:pPr>
              <w:jc w:val="center"/>
              <w:rPr>
                <w:b/>
                <w:bCs/>
              </w:rPr>
            </w:pPr>
            <w:r>
              <w:rPr>
                <w:b/>
                <w:bCs/>
              </w:rPr>
              <w:t>108</w:t>
            </w:r>
          </w:p>
        </w:tc>
      </w:tr>
      <w:tr w:rsidR="00D66C22" w:rsidRPr="00DA5025" w14:paraId="31423096" w14:textId="77777777" w:rsidTr="00D66C22">
        <w:tc>
          <w:tcPr>
            <w:tcW w:w="5211" w:type="dxa"/>
          </w:tcPr>
          <w:p w14:paraId="79BD1656" w14:textId="77777777" w:rsidR="00D66C22" w:rsidRPr="008B47CF" w:rsidRDefault="00D66C22" w:rsidP="00D66C22">
            <w:pPr>
              <w:rPr>
                <w:b/>
                <w:bCs/>
                <w:i/>
                <w:iCs/>
              </w:rPr>
            </w:pPr>
            <w:r w:rsidRPr="008B47CF">
              <w:rPr>
                <w:b/>
                <w:bCs/>
                <w:i/>
                <w:iCs/>
              </w:rPr>
              <w:t xml:space="preserve">Контактная работа - Аудиторные занятия  </w:t>
            </w:r>
          </w:p>
        </w:tc>
        <w:tc>
          <w:tcPr>
            <w:tcW w:w="2552" w:type="dxa"/>
          </w:tcPr>
          <w:p w14:paraId="660ECEB6" w14:textId="77777777" w:rsidR="00D66C22" w:rsidRPr="00DA5025" w:rsidRDefault="00D66C22" w:rsidP="00D66C22">
            <w:pPr>
              <w:jc w:val="center"/>
              <w:rPr>
                <w:b/>
                <w:bCs/>
                <w:iCs/>
              </w:rPr>
            </w:pPr>
            <w:r>
              <w:rPr>
                <w:b/>
                <w:bCs/>
                <w:iCs/>
              </w:rPr>
              <w:t>12</w:t>
            </w:r>
          </w:p>
        </w:tc>
        <w:tc>
          <w:tcPr>
            <w:tcW w:w="2425" w:type="dxa"/>
          </w:tcPr>
          <w:p w14:paraId="611D047E" w14:textId="2E84D92C" w:rsidR="00D66C22" w:rsidRPr="00DA5025" w:rsidRDefault="00A91048" w:rsidP="00D66C22">
            <w:pPr>
              <w:jc w:val="center"/>
              <w:rPr>
                <w:b/>
                <w:bCs/>
                <w:iCs/>
              </w:rPr>
            </w:pPr>
            <w:r>
              <w:rPr>
                <w:b/>
                <w:bCs/>
                <w:iCs/>
              </w:rPr>
              <w:t>12</w:t>
            </w:r>
          </w:p>
        </w:tc>
      </w:tr>
      <w:tr w:rsidR="00D66C22" w:rsidRPr="00DA5025" w14:paraId="48D048AC" w14:textId="77777777" w:rsidTr="00D66C22">
        <w:tc>
          <w:tcPr>
            <w:tcW w:w="5211" w:type="dxa"/>
          </w:tcPr>
          <w:p w14:paraId="534ECA06" w14:textId="77777777" w:rsidR="00D66C22" w:rsidRPr="008B47CF" w:rsidRDefault="00D66C22" w:rsidP="00D66C22">
            <w:pPr>
              <w:rPr>
                <w:i/>
                <w:iCs/>
              </w:rPr>
            </w:pPr>
            <w:r w:rsidRPr="008B47CF">
              <w:rPr>
                <w:i/>
                <w:iCs/>
              </w:rPr>
              <w:t>Лекции</w:t>
            </w:r>
          </w:p>
        </w:tc>
        <w:tc>
          <w:tcPr>
            <w:tcW w:w="2552" w:type="dxa"/>
          </w:tcPr>
          <w:p w14:paraId="10A938BA" w14:textId="77777777" w:rsidR="00D66C22" w:rsidRPr="00DA5025" w:rsidRDefault="00D66C22" w:rsidP="00D66C22">
            <w:pPr>
              <w:jc w:val="center"/>
              <w:rPr>
                <w:iCs/>
              </w:rPr>
            </w:pPr>
            <w:r>
              <w:rPr>
                <w:iCs/>
              </w:rPr>
              <w:t>4</w:t>
            </w:r>
          </w:p>
        </w:tc>
        <w:tc>
          <w:tcPr>
            <w:tcW w:w="2425" w:type="dxa"/>
          </w:tcPr>
          <w:p w14:paraId="46F1E44D" w14:textId="50DA141F" w:rsidR="00D66C22" w:rsidRPr="00DA5025" w:rsidRDefault="00A91048" w:rsidP="00D66C22">
            <w:pPr>
              <w:jc w:val="center"/>
              <w:rPr>
                <w:iCs/>
              </w:rPr>
            </w:pPr>
            <w:r>
              <w:rPr>
                <w:iCs/>
              </w:rPr>
              <w:t>4</w:t>
            </w:r>
          </w:p>
        </w:tc>
      </w:tr>
      <w:tr w:rsidR="00D66C22" w:rsidRPr="00DA5025" w14:paraId="0E299947" w14:textId="77777777" w:rsidTr="00D66C22">
        <w:tc>
          <w:tcPr>
            <w:tcW w:w="5211" w:type="dxa"/>
          </w:tcPr>
          <w:p w14:paraId="7980BB22" w14:textId="77777777" w:rsidR="00D66C22" w:rsidRPr="008B47CF" w:rsidRDefault="00D66C22" w:rsidP="00D66C22">
            <w:pPr>
              <w:rPr>
                <w:i/>
                <w:iCs/>
              </w:rPr>
            </w:pPr>
            <w:r w:rsidRPr="008B47CF">
              <w:rPr>
                <w:i/>
                <w:iCs/>
              </w:rPr>
              <w:t>Семинары, практические занятия</w:t>
            </w:r>
          </w:p>
        </w:tc>
        <w:tc>
          <w:tcPr>
            <w:tcW w:w="2552" w:type="dxa"/>
          </w:tcPr>
          <w:p w14:paraId="5A980096" w14:textId="77777777" w:rsidR="00D66C22" w:rsidRPr="00DA5025" w:rsidRDefault="00D66C22" w:rsidP="00D66C22">
            <w:pPr>
              <w:jc w:val="center"/>
              <w:rPr>
                <w:iCs/>
              </w:rPr>
            </w:pPr>
            <w:r>
              <w:rPr>
                <w:iCs/>
              </w:rPr>
              <w:t>8</w:t>
            </w:r>
          </w:p>
        </w:tc>
        <w:tc>
          <w:tcPr>
            <w:tcW w:w="2425" w:type="dxa"/>
          </w:tcPr>
          <w:p w14:paraId="145B5070" w14:textId="52DB0C75" w:rsidR="00D66C22" w:rsidRPr="00DA5025" w:rsidRDefault="00A91048" w:rsidP="00D66C22">
            <w:pPr>
              <w:jc w:val="center"/>
              <w:rPr>
                <w:iCs/>
              </w:rPr>
            </w:pPr>
            <w:r>
              <w:rPr>
                <w:iCs/>
              </w:rPr>
              <w:t>8</w:t>
            </w:r>
          </w:p>
        </w:tc>
      </w:tr>
      <w:tr w:rsidR="00D66C22" w:rsidRPr="00DA5025" w14:paraId="79D7DC8F" w14:textId="77777777" w:rsidTr="00D66C22">
        <w:tc>
          <w:tcPr>
            <w:tcW w:w="5211" w:type="dxa"/>
          </w:tcPr>
          <w:p w14:paraId="6CEA024C" w14:textId="77777777" w:rsidR="00D66C22" w:rsidRPr="00DA5025" w:rsidRDefault="00D66C22" w:rsidP="00D66C22">
            <w:pPr>
              <w:rPr>
                <w:b/>
                <w:bCs/>
                <w:iCs/>
              </w:rPr>
            </w:pPr>
            <w:r w:rsidRPr="00DA5025">
              <w:rPr>
                <w:b/>
                <w:bCs/>
                <w:iCs/>
              </w:rPr>
              <w:t>Самостоятельная работа</w:t>
            </w:r>
          </w:p>
        </w:tc>
        <w:tc>
          <w:tcPr>
            <w:tcW w:w="2552" w:type="dxa"/>
          </w:tcPr>
          <w:p w14:paraId="6866FEB7" w14:textId="77777777" w:rsidR="00D66C22" w:rsidRPr="00DA5025" w:rsidRDefault="00D66C22" w:rsidP="00D66C22">
            <w:pPr>
              <w:jc w:val="center"/>
              <w:rPr>
                <w:b/>
                <w:bCs/>
                <w:iCs/>
              </w:rPr>
            </w:pPr>
            <w:r>
              <w:rPr>
                <w:b/>
                <w:bCs/>
                <w:iCs/>
              </w:rPr>
              <w:t>96</w:t>
            </w:r>
          </w:p>
        </w:tc>
        <w:tc>
          <w:tcPr>
            <w:tcW w:w="2425" w:type="dxa"/>
          </w:tcPr>
          <w:p w14:paraId="52469BE7" w14:textId="13B73B6F" w:rsidR="00D66C22" w:rsidRPr="00DA5025" w:rsidRDefault="00A91048" w:rsidP="00D66C22">
            <w:pPr>
              <w:jc w:val="center"/>
              <w:rPr>
                <w:b/>
                <w:bCs/>
                <w:iCs/>
              </w:rPr>
            </w:pPr>
            <w:r>
              <w:rPr>
                <w:b/>
                <w:bCs/>
                <w:iCs/>
              </w:rPr>
              <w:t>96</w:t>
            </w:r>
          </w:p>
        </w:tc>
      </w:tr>
      <w:tr w:rsidR="00D66C22" w:rsidRPr="00DA5025" w14:paraId="4AD0DB59" w14:textId="77777777" w:rsidTr="00D66C22">
        <w:tc>
          <w:tcPr>
            <w:tcW w:w="5211" w:type="dxa"/>
          </w:tcPr>
          <w:p w14:paraId="69354C83" w14:textId="77777777" w:rsidR="00D66C22" w:rsidRPr="00DA5025" w:rsidRDefault="00D66C22" w:rsidP="00D66C22">
            <w:pPr>
              <w:rPr>
                <w:iCs/>
              </w:rPr>
            </w:pPr>
            <w:r w:rsidRPr="00DA5025">
              <w:rPr>
                <w:iCs/>
              </w:rPr>
              <w:t>Вид текущего контроля</w:t>
            </w:r>
          </w:p>
        </w:tc>
        <w:tc>
          <w:tcPr>
            <w:tcW w:w="2552" w:type="dxa"/>
          </w:tcPr>
          <w:p w14:paraId="3CC53374" w14:textId="77777777" w:rsidR="00D66C22" w:rsidRPr="00DA5025" w:rsidRDefault="00D66C22" w:rsidP="00D66C22">
            <w:pPr>
              <w:jc w:val="center"/>
              <w:rPr>
                <w:iCs/>
              </w:rPr>
            </w:pPr>
            <w:r>
              <w:rPr>
                <w:iCs/>
              </w:rPr>
              <w:t xml:space="preserve">Контрольная работа </w:t>
            </w:r>
          </w:p>
        </w:tc>
        <w:tc>
          <w:tcPr>
            <w:tcW w:w="2425" w:type="dxa"/>
          </w:tcPr>
          <w:p w14:paraId="7453B843" w14:textId="77777777" w:rsidR="00D66C22" w:rsidRPr="00DA5025" w:rsidRDefault="00D66C22" w:rsidP="00D66C22">
            <w:pPr>
              <w:jc w:val="center"/>
              <w:rPr>
                <w:iCs/>
              </w:rPr>
            </w:pPr>
            <w:r w:rsidRPr="00BD55B6">
              <w:rPr>
                <w:iCs/>
              </w:rPr>
              <w:t>Контрольная работа</w:t>
            </w:r>
          </w:p>
        </w:tc>
      </w:tr>
      <w:tr w:rsidR="00D66C22" w:rsidRPr="00DA5025" w14:paraId="65DEBBF5" w14:textId="77777777" w:rsidTr="00D66C22">
        <w:tc>
          <w:tcPr>
            <w:tcW w:w="5211" w:type="dxa"/>
          </w:tcPr>
          <w:p w14:paraId="497BCCA8" w14:textId="77777777" w:rsidR="00D66C22" w:rsidRPr="00DA5025" w:rsidRDefault="00D66C22" w:rsidP="00D66C22">
            <w:pPr>
              <w:rPr>
                <w:iCs/>
              </w:rPr>
            </w:pPr>
            <w:r w:rsidRPr="00DA5025">
              <w:rPr>
                <w:iCs/>
              </w:rPr>
              <w:t>Вид промежуточной аттестации</w:t>
            </w:r>
          </w:p>
        </w:tc>
        <w:tc>
          <w:tcPr>
            <w:tcW w:w="2552" w:type="dxa"/>
          </w:tcPr>
          <w:p w14:paraId="2D673561" w14:textId="77777777" w:rsidR="00D66C22" w:rsidRPr="00DA5025" w:rsidRDefault="00D66C22" w:rsidP="00D66C22">
            <w:pPr>
              <w:jc w:val="center"/>
              <w:rPr>
                <w:iCs/>
              </w:rPr>
            </w:pPr>
            <w:r>
              <w:rPr>
                <w:iCs/>
              </w:rPr>
              <w:t>зачет</w:t>
            </w:r>
          </w:p>
        </w:tc>
        <w:tc>
          <w:tcPr>
            <w:tcW w:w="2425" w:type="dxa"/>
          </w:tcPr>
          <w:p w14:paraId="6B7796BD" w14:textId="77777777" w:rsidR="00D66C22" w:rsidRPr="00DA5025" w:rsidRDefault="00D66C22" w:rsidP="00D66C22">
            <w:pPr>
              <w:jc w:val="center"/>
              <w:rPr>
                <w:iCs/>
              </w:rPr>
            </w:pPr>
            <w:r>
              <w:rPr>
                <w:iCs/>
              </w:rPr>
              <w:t xml:space="preserve">зачет </w:t>
            </w:r>
          </w:p>
        </w:tc>
      </w:tr>
    </w:tbl>
    <w:p w14:paraId="2CDD840A" w14:textId="77777777" w:rsidR="000369C6" w:rsidRDefault="00D66C22" w:rsidP="00D66C22">
      <w:pPr>
        <w:pStyle w:val="11"/>
        <w:tabs>
          <w:tab w:val="left" w:pos="708"/>
          <w:tab w:val="left" w:pos="1416"/>
          <w:tab w:val="left" w:pos="1485"/>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rPr>
          <w:b/>
          <w:sz w:val="28"/>
          <w:szCs w:val="28"/>
        </w:rPr>
      </w:pPr>
      <w:r>
        <w:rPr>
          <w:b/>
          <w:sz w:val="28"/>
          <w:szCs w:val="28"/>
        </w:rPr>
        <w:tab/>
      </w:r>
      <w:r>
        <w:rPr>
          <w:b/>
          <w:sz w:val="28"/>
          <w:szCs w:val="28"/>
        </w:rPr>
        <w:tab/>
      </w:r>
      <w:r>
        <w:rPr>
          <w:b/>
          <w:sz w:val="28"/>
          <w:szCs w:val="28"/>
        </w:rPr>
        <w:tab/>
      </w:r>
      <w:r>
        <w:rPr>
          <w:b/>
          <w:sz w:val="28"/>
          <w:szCs w:val="28"/>
        </w:rPr>
        <w:tab/>
      </w:r>
    </w:p>
    <w:p w14:paraId="491F4BE6" w14:textId="77777777" w:rsidR="00B325AA" w:rsidRPr="00B325AA" w:rsidRDefault="00B325AA" w:rsidP="00A1737B">
      <w:pPr>
        <w:pStyle w:val="afa"/>
        <w:numPr>
          <w:ilvl w:val="0"/>
          <w:numId w:val="8"/>
        </w:numPr>
        <w:spacing w:line="276" w:lineRule="auto"/>
        <w:ind w:left="714" w:hanging="357"/>
        <w:outlineLvl w:val="0"/>
        <w:rPr>
          <w:b/>
          <w:sz w:val="28"/>
          <w:szCs w:val="28"/>
        </w:rPr>
      </w:pPr>
      <w:bookmarkStart w:id="5" w:name="_Toc32226767"/>
      <w:bookmarkStart w:id="6" w:name="_Toc228095491"/>
      <w:bookmarkStart w:id="7" w:name="_Toc230097703"/>
      <w:bookmarkStart w:id="8" w:name="_Toc230149052"/>
      <w:r w:rsidRPr="00B325AA">
        <w:rPr>
          <w:b/>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bookmarkEnd w:id="5"/>
    </w:p>
    <w:p w14:paraId="50AF8F58" w14:textId="77777777" w:rsidR="00B325AA" w:rsidRPr="00243747" w:rsidRDefault="00B325AA" w:rsidP="00B325AA">
      <w:pPr>
        <w:pStyle w:val="afa"/>
        <w:ind w:left="360"/>
        <w:rPr>
          <w:b/>
          <w:sz w:val="28"/>
          <w:szCs w:val="28"/>
        </w:rPr>
      </w:pPr>
    </w:p>
    <w:p w14:paraId="7A1B062C" w14:textId="77777777" w:rsidR="00B325AA" w:rsidRPr="00243747" w:rsidRDefault="00B325AA" w:rsidP="00B325AA">
      <w:pPr>
        <w:pStyle w:val="afa"/>
        <w:ind w:left="0"/>
        <w:rPr>
          <w:b/>
          <w:bCs/>
          <w:sz w:val="28"/>
          <w:szCs w:val="28"/>
        </w:rPr>
      </w:pPr>
      <w:r w:rsidRPr="00243747">
        <w:rPr>
          <w:b/>
          <w:sz w:val="28"/>
          <w:szCs w:val="28"/>
        </w:rPr>
        <w:t>5.</w:t>
      </w:r>
      <w:proofErr w:type="gramStart"/>
      <w:r w:rsidRPr="00243747">
        <w:rPr>
          <w:b/>
          <w:sz w:val="28"/>
          <w:szCs w:val="28"/>
        </w:rPr>
        <w:t>1.Содержание</w:t>
      </w:r>
      <w:proofErr w:type="gramEnd"/>
      <w:r w:rsidRPr="00243747">
        <w:rPr>
          <w:b/>
          <w:sz w:val="28"/>
          <w:szCs w:val="28"/>
        </w:rPr>
        <w:t xml:space="preserve"> дисциплины </w:t>
      </w:r>
      <w:r w:rsidRPr="00243747">
        <w:rPr>
          <w:b/>
          <w:bCs/>
          <w:sz w:val="28"/>
          <w:szCs w:val="28"/>
        </w:rPr>
        <w:t>«</w:t>
      </w:r>
      <w:r>
        <w:rPr>
          <w:b/>
          <w:bCs/>
          <w:sz w:val="28"/>
          <w:szCs w:val="28"/>
        </w:rPr>
        <w:t>Зарубежные финансовые рынки</w:t>
      </w:r>
      <w:r w:rsidRPr="00243747">
        <w:rPr>
          <w:b/>
          <w:bCs/>
          <w:sz w:val="28"/>
          <w:szCs w:val="28"/>
        </w:rPr>
        <w:t>»</w:t>
      </w:r>
    </w:p>
    <w:p w14:paraId="79C8B2B4" w14:textId="77777777" w:rsidR="00B325AA" w:rsidRPr="00243747" w:rsidRDefault="00B325AA" w:rsidP="00B325AA">
      <w:pPr>
        <w:pStyle w:val="afa"/>
        <w:ind w:left="0"/>
        <w:rPr>
          <w:b/>
          <w:sz w:val="28"/>
          <w:szCs w:val="28"/>
        </w:rPr>
      </w:pPr>
    </w:p>
    <w:p w14:paraId="237C92D0" w14:textId="786BDB36" w:rsidR="008873B0" w:rsidRPr="009B5265" w:rsidRDefault="008873B0" w:rsidP="000E5542">
      <w:pPr>
        <w:pStyle w:val="Iiiaeuiue"/>
        <w:widowControl/>
        <w:spacing w:before="120" w:after="120" w:line="360" w:lineRule="auto"/>
        <w:jc w:val="center"/>
        <w:rPr>
          <w:sz w:val="28"/>
          <w:szCs w:val="28"/>
        </w:rPr>
      </w:pPr>
      <w:bookmarkStart w:id="9" w:name="_Toc228095492"/>
      <w:bookmarkStart w:id="10" w:name="_Toc230097704"/>
      <w:bookmarkEnd w:id="6"/>
      <w:bookmarkEnd w:id="7"/>
      <w:bookmarkEnd w:id="8"/>
      <w:r w:rsidRPr="009B5265">
        <w:rPr>
          <w:sz w:val="28"/>
          <w:szCs w:val="28"/>
        </w:rPr>
        <w:t xml:space="preserve">Тема 1. </w:t>
      </w:r>
      <w:r w:rsidR="00590B81" w:rsidRPr="009B5265">
        <w:rPr>
          <w:sz w:val="28"/>
          <w:szCs w:val="28"/>
        </w:rPr>
        <w:t>С</w:t>
      </w:r>
      <w:r w:rsidRPr="009B5265">
        <w:rPr>
          <w:sz w:val="28"/>
          <w:szCs w:val="28"/>
        </w:rPr>
        <w:t xml:space="preserve">овременная </w:t>
      </w:r>
      <w:bookmarkStart w:id="11" w:name="_GoBack"/>
      <w:bookmarkEnd w:id="11"/>
      <w:r w:rsidR="00F81DC8" w:rsidRPr="009B5265">
        <w:rPr>
          <w:sz w:val="28"/>
          <w:szCs w:val="28"/>
        </w:rPr>
        <w:t>структура мировых</w:t>
      </w:r>
      <w:r w:rsidRPr="009B5265">
        <w:rPr>
          <w:sz w:val="28"/>
          <w:szCs w:val="28"/>
        </w:rPr>
        <w:t xml:space="preserve"> финансовых рынков</w:t>
      </w:r>
    </w:p>
    <w:p w14:paraId="7D18ECEE" w14:textId="77777777" w:rsidR="008873B0" w:rsidRPr="009B5265" w:rsidRDefault="00096CBD" w:rsidP="008873B0">
      <w:pPr>
        <w:pStyle w:val="Iiiaeuiue"/>
        <w:widowControl/>
        <w:spacing w:line="360" w:lineRule="auto"/>
        <w:rPr>
          <w:b w:val="0"/>
          <w:sz w:val="28"/>
          <w:szCs w:val="28"/>
        </w:rPr>
      </w:pPr>
      <w:r>
        <w:rPr>
          <w:b w:val="0"/>
          <w:sz w:val="28"/>
          <w:szCs w:val="28"/>
        </w:rPr>
        <w:t xml:space="preserve">Подходы к определению финансовых рынков в зарубежной и отечественной литературе. </w:t>
      </w:r>
      <w:r w:rsidR="008873B0" w:rsidRPr="009B5265">
        <w:rPr>
          <w:b w:val="0"/>
          <w:sz w:val="28"/>
          <w:szCs w:val="28"/>
        </w:rPr>
        <w:t>Масштабы мировых финансовых рынков</w:t>
      </w:r>
      <w:r w:rsidR="00590B81" w:rsidRPr="009B5265">
        <w:rPr>
          <w:b w:val="0"/>
          <w:sz w:val="28"/>
          <w:szCs w:val="28"/>
        </w:rPr>
        <w:t xml:space="preserve">: различные подходы к </w:t>
      </w:r>
      <w:r w:rsidR="00B9563A" w:rsidRPr="009B5265">
        <w:rPr>
          <w:b w:val="0"/>
          <w:sz w:val="28"/>
          <w:szCs w:val="28"/>
        </w:rPr>
        <w:t>классификации и методам количественной оценки</w:t>
      </w:r>
      <w:r w:rsidR="008873B0" w:rsidRPr="009B5265">
        <w:rPr>
          <w:b w:val="0"/>
          <w:sz w:val="28"/>
          <w:szCs w:val="28"/>
        </w:rPr>
        <w:t xml:space="preserve">. Классификация страновых рынков. Банковский кредит и рынок ценных бумаг как альтернативные способы финансирования предприятий. </w:t>
      </w:r>
      <w:r>
        <w:rPr>
          <w:b w:val="0"/>
          <w:sz w:val="28"/>
          <w:szCs w:val="28"/>
        </w:rPr>
        <w:t xml:space="preserve">Модели финансовых рынков. </w:t>
      </w:r>
      <w:r w:rsidR="008873B0" w:rsidRPr="009B5265">
        <w:rPr>
          <w:b w:val="0"/>
          <w:sz w:val="28"/>
          <w:szCs w:val="28"/>
        </w:rPr>
        <w:t xml:space="preserve">Составные части </w:t>
      </w:r>
      <w:r>
        <w:rPr>
          <w:b w:val="0"/>
          <w:sz w:val="28"/>
          <w:szCs w:val="28"/>
        </w:rPr>
        <w:t>финансовых</w:t>
      </w:r>
      <w:r w:rsidR="008873B0" w:rsidRPr="009B5265">
        <w:rPr>
          <w:b w:val="0"/>
          <w:sz w:val="28"/>
          <w:szCs w:val="28"/>
        </w:rPr>
        <w:t xml:space="preserve"> рынков и их количественные параметры: </w:t>
      </w:r>
      <w:r w:rsidR="00B9563A" w:rsidRPr="009B5265">
        <w:rPr>
          <w:b w:val="0"/>
          <w:sz w:val="28"/>
          <w:szCs w:val="28"/>
        </w:rPr>
        <w:t xml:space="preserve">валютный рынок, рынок драгоценных металлов, </w:t>
      </w:r>
      <w:r w:rsidR="008873B0" w:rsidRPr="009B5265">
        <w:rPr>
          <w:b w:val="0"/>
          <w:sz w:val="28"/>
          <w:szCs w:val="28"/>
        </w:rPr>
        <w:t xml:space="preserve">рынок акций, рынок облигаций, рынок производных финансовых инструментов. Объемы </w:t>
      </w:r>
      <w:proofErr w:type="gramStart"/>
      <w:r w:rsidR="008873B0" w:rsidRPr="009B5265">
        <w:rPr>
          <w:b w:val="0"/>
          <w:sz w:val="28"/>
          <w:szCs w:val="28"/>
        </w:rPr>
        <w:t>эмиссии,  капитализация</w:t>
      </w:r>
      <w:proofErr w:type="gramEnd"/>
      <w:r w:rsidR="008873B0" w:rsidRPr="009B5265">
        <w:rPr>
          <w:b w:val="0"/>
          <w:sz w:val="28"/>
          <w:szCs w:val="28"/>
        </w:rPr>
        <w:t>, задолженность, оборот, основные показатели динамики.</w:t>
      </w:r>
    </w:p>
    <w:p w14:paraId="40466F94" w14:textId="77777777" w:rsidR="00312686" w:rsidRPr="00987262" w:rsidRDefault="008873B0" w:rsidP="00987262">
      <w:pPr>
        <w:pStyle w:val="Iiiaeuiue"/>
        <w:widowControl/>
        <w:spacing w:line="360" w:lineRule="auto"/>
        <w:rPr>
          <w:b w:val="0"/>
          <w:sz w:val="28"/>
          <w:szCs w:val="28"/>
        </w:rPr>
      </w:pPr>
      <w:r w:rsidRPr="009B5265">
        <w:rPr>
          <w:b w:val="0"/>
          <w:sz w:val="28"/>
          <w:szCs w:val="28"/>
        </w:rPr>
        <w:t>Основные источники информации по мировым финансовым рынкам.</w:t>
      </w:r>
      <w:r w:rsidR="009B5265" w:rsidRPr="009B5265">
        <w:rPr>
          <w:b w:val="0"/>
          <w:sz w:val="28"/>
          <w:szCs w:val="28"/>
        </w:rPr>
        <w:t xml:space="preserve"> Статистика Банка международных расчетов, Мировой федерации бирж, </w:t>
      </w:r>
      <w:r w:rsidR="009B5265" w:rsidRPr="009B5265">
        <w:rPr>
          <w:b w:val="0"/>
          <w:sz w:val="28"/>
          <w:szCs w:val="28"/>
        </w:rPr>
        <w:lastRenderedPageBreak/>
        <w:t>Международного валютного фонда, Мирового банка, Организации экономического сотрудничества и развития.</w:t>
      </w:r>
      <w:r w:rsidR="00C77615">
        <w:rPr>
          <w:b w:val="0"/>
          <w:sz w:val="28"/>
          <w:szCs w:val="28"/>
        </w:rPr>
        <w:t xml:space="preserve"> </w:t>
      </w:r>
      <w:r w:rsidR="00B325AA">
        <w:rPr>
          <w:b w:val="0"/>
          <w:sz w:val="28"/>
          <w:szCs w:val="28"/>
        </w:rPr>
        <w:t xml:space="preserve">Блумберг, Томсон </w:t>
      </w:r>
      <w:proofErr w:type="spellStart"/>
      <w:r w:rsidR="00B325AA">
        <w:rPr>
          <w:b w:val="0"/>
          <w:sz w:val="28"/>
          <w:szCs w:val="28"/>
        </w:rPr>
        <w:t>Ройтерз</w:t>
      </w:r>
      <w:proofErr w:type="spellEnd"/>
      <w:r w:rsidR="00B325AA">
        <w:rPr>
          <w:b w:val="0"/>
          <w:sz w:val="28"/>
          <w:szCs w:val="28"/>
        </w:rPr>
        <w:t>.</w:t>
      </w:r>
    </w:p>
    <w:p w14:paraId="69336A30" w14:textId="77777777" w:rsidR="008873B0" w:rsidRPr="009B5265" w:rsidRDefault="008873B0" w:rsidP="00532524">
      <w:pPr>
        <w:pStyle w:val="Iiiaeuiue"/>
        <w:widowControl/>
        <w:spacing w:before="120" w:after="120" w:line="360" w:lineRule="auto"/>
        <w:jc w:val="center"/>
        <w:rPr>
          <w:sz w:val="28"/>
          <w:szCs w:val="28"/>
        </w:rPr>
      </w:pPr>
      <w:r w:rsidRPr="009B5265">
        <w:rPr>
          <w:sz w:val="28"/>
          <w:szCs w:val="28"/>
        </w:rPr>
        <w:t>Тема 2. Финансовый рынок США</w:t>
      </w:r>
    </w:p>
    <w:p w14:paraId="747DA314" w14:textId="77777777" w:rsidR="008873B0" w:rsidRPr="009B5265" w:rsidRDefault="003F7271" w:rsidP="008873B0">
      <w:pPr>
        <w:pStyle w:val="Iiiaeuiue"/>
        <w:widowControl/>
        <w:spacing w:line="360" w:lineRule="auto"/>
        <w:rPr>
          <w:b w:val="0"/>
          <w:sz w:val="28"/>
          <w:szCs w:val="28"/>
        </w:rPr>
      </w:pPr>
      <w:r>
        <w:rPr>
          <w:b w:val="0"/>
          <w:sz w:val="28"/>
          <w:szCs w:val="28"/>
        </w:rPr>
        <w:t xml:space="preserve">Место США в мировой экономике и мировом финансовом рынке. </w:t>
      </w:r>
      <w:r w:rsidR="008873B0" w:rsidRPr="009B5265">
        <w:rPr>
          <w:b w:val="0"/>
          <w:sz w:val="28"/>
          <w:szCs w:val="28"/>
        </w:rPr>
        <w:t>Виды ценных бумаг и особенности их эмиссии. Корпоративные ценные бумаги. Акции корпораций: нормативная база, виды. Инструменты, производные от</w:t>
      </w:r>
      <w:r w:rsidR="00B325AA">
        <w:rPr>
          <w:b w:val="0"/>
          <w:sz w:val="28"/>
          <w:szCs w:val="28"/>
        </w:rPr>
        <w:t xml:space="preserve"> акций: подписные права (</w:t>
      </w:r>
      <w:proofErr w:type="spellStart"/>
      <w:r w:rsidR="00B325AA">
        <w:rPr>
          <w:b w:val="0"/>
          <w:sz w:val="28"/>
          <w:szCs w:val="28"/>
        </w:rPr>
        <w:t>райты</w:t>
      </w:r>
      <w:proofErr w:type="spellEnd"/>
      <w:r w:rsidR="00B325AA">
        <w:rPr>
          <w:b w:val="0"/>
          <w:sz w:val="28"/>
          <w:szCs w:val="28"/>
        </w:rPr>
        <w:t>),</w:t>
      </w:r>
      <w:r w:rsidR="008873B0" w:rsidRPr="009B5265">
        <w:rPr>
          <w:b w:val="0"/>
          <w:sz w:val="28"/>
          <w:szCs w:val="28"/>
        </w:rPr>
        <w:t xml:space="preserve"> варранты, американские депозитарные расписки (свидетельства) - АДР. Структура собственности на акционерный капитал. Облигации корпораций: нормативная база, виды. Особенности эмиссии акций и облигаций. Рейтинг корпоративных ценных бумаг. Коммерческие бумаги: нормативная база, особенности эмиссии и обращения. Обращающиеся депозитные сертификаты банков. </w:t>
      </w:r>
    </w:p>
    <w:p w14:paraId="12E628D6"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Государственные долговые обязательства. Облигации федерального правительства: (сберегательные облигации, казначейские краткосрочные, среднесрочные и долгосрочные облигации). Облигации государственных агентств. Ценные бумаги, основанные на закладных </w:t>
      </w:r>
      <w:r w:rsidR="00B325AA" w:rsidRPr="00B325AA">
        <w:rPr>
          <w:b w:val="0"/>
          <w:sz w:val="28"/>
          <w:szCs w:val="28"/>
        </w:rPr>
        <w:t>(</w:t>
      </w:r>
      <w:r w:rsidR="00B325AA">
        <w:rPr>
          <w:b w:val="0"/>
          <w:sz w:val="28"/>
          <w:szCs w:val="28"/>
          <w:lang w:val="en-US"/>
        </w:rPr>
        <w:t>MBS</w:t>
      </w:r>
      <w:r w:rsidR="00B325AA" w:rsidRPr="00B325AA">
        <w:rPr>
          <w:b w:val="0"/>
          <w:sz w:val="28"/>
          <w:szCs w:val="28"/>
        </w:rPr>
        <w:t xml:space="preserve">). </w:t>
      </w:r>
      <w:r w:rsidR="00B325AA">
        <w:rPr>
          <w:b w:val="0"/>
          <w:sz w:val="28"/>
          <w:szCs w:val="28"/>
        </w:rPr>
        <w:t>Роль</w:t>
      </w:r>
      <w:r w:rsidR="00C77615">
        <w:rPr>
          <w:b w:val="0"/>
          <w:sz w:val="28"/>
          <w:szCs w:val="28"/>
        </w:rPr>
        <w:t xml:space="preserve"> </w:t>
      </w:r>
      <w:r w:rsidRPr="009B5265">
        <w:rPr>
          <w:b w:val="0"/>
          <w:sz w:val="28"/>
          <w:szCs w:val="28"/>
        </w:rPr>
        <w:t xml:space="preserve">Фанни </w:t>
      </w:r>
      <w:proofErr w:type="spellStart"/>
      <w:proofErr w:type="gramStart"/>
      <w:r w:rsidRPr="009B5265">
        <w:rPr>
          <w:b w:val="0"/>
          <w:sz w:val="28"/>
          <w:szCs w:val="28"/>
        </w:rPr>
        <w:t>Мэй</w:t>
      </w:r>
      <w:proofErr w:type="spellEnd"/>
      <w:r w:rsidRPr="009B5265">
        <w:rPr>
          <w:b w:val="0"/>
          <w:sz w:val="28"/>
          <w:szCs w:val="28"/>
        </w:rPr>
        <w:t>,  Фредди</w:t>
      </w:r>
      <w:proofErr w:type="gramEnd"/>
      <w:r w:rsidRPr="009B5265">
        <w:rPr>
          <w:b w:val="0"/>
          <w:sz w:val="28"/>
          <w:szCs w:val="28"/>
        </w:rPr>
        <w:t xml:space="preserve"> Мак</w:t>
      </w:r>
      <w:r w:rsidR="00291AA6">
        <w:rPr>
          <w:b w:val="0"/>
          <w:sz w:val="28"/>
          <w:szCs w:val="28"/>
        </w:rPr>
        <w:t xml:space="preserve">, </w:t>
      </w:r>
      <w:proofErr w:type="spellStart"/>
      <w:r w:rsidR="00291AA6" w:rsidRPr="009B5265">
        <w:rPr>
          <w:b w:val="0"/>
          <w:sz w:val="28"/>
          <w:szCs w:val="28"/>
        </w:rPr>
        <w:t>Джинни</w:t>
      </w:r>
      <w:proofErr w:type="spellEnd"/>
      <w:r w:rsidR="00C77615">
        <w:rPr>
          <w:b w:val="0"/>
          <w:sz w:val="28"/>
          <w:szCs w:val="28"/>
        </w:rPr>
        <w:t xml:space="preserve"> </w:t>
      </w:r>
      <w:proofErr w:type="spellStart"/>
      <w:r w:rsidR="00291AA6" w:rsidRPr="009B5265">
        <w:rPr>
          <w:b w:val="0"/>
          <w:sz w:val="28"/>
          <w:szCs w:val="28"/>
        </w:rPr>
        <w:t>Мэй</w:t>
      </w:r>
      <w:proofErr w:type="spellEnd"/>
      <w:r w:rsidRPr="009B5265">
        <w:rPr>
          <w:b w:val="0"/>
          <w:sz w:val="28"/>
          <w:szCs w:val="28"/>
        </w:rPr>
        <w:t xml:space="preserve">. </w:t>
      </w:r>
      <w:r w:rsidR="00B325AA">
        <w:rPr>
          <w:b w:val="0"/>
          <w:sz w:val="28"/>
          <w:szCs w:val="28"/>
          <w:lang w:val="en-US"/>
        </w:rPr>
        <w:t>MBS</w:t>
      </w:r>
      <w:r w:rsidR="00C77615">
        <w:rPr>
          <w:b w:val="0"/>
          <w:sz w:val="28"/>
          <w:szCs w:val="28"/>
        </w:rPr>
        <w:t xml:space="preserve"> </w:t>
      </w:r>
      <w:r w:rsidR="00B325AA">
        <w:rPr>
          <w:b w:val="0"/>
          <w:sz w:val="28"/>
          <w:szCs w:val="28"/>
        </w:rPr>
        <w:t xml:space="preserve">и кризис 2007-2008 гг.  </w:t>
      </w:r>
      <w:r w:rsidRPr="009B5265">
        <w:rPr>
          <w:b w:val="0"/>
          <w:sz w:val="28"/>
          <w:szCs w:val="28"/>
        </w:rPr>
        <w:t xml:space="preserve">Муниципальные ценные бумаги. </w:t>
      </w:r>
    </w:p>
    <w:p w14:paraId="22B942E1"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Обращение ценных бумаг и фондовые биржи. Характеристика профессиональных участников рынка ценных бумаг. </w:t>
      </w:r>
      <w:proofErr w:type="spellStart"/>
      <w:r w:rsidRPr="009B5265">
        <w:rPr>
          <w:b w:val="0"/>
          <w:sz w:val="28"/>
          <w:szCs w:val="28"/>
        </w:rPr>
        <w:t>Брокерско</w:t>
      </w:r>
      <w:proofErr w:type="spellEnd"/>
      <w:r w:rsidRPr="009B5265">
        <w:rPr>
          <w:b w:val="0"/>
          <w:sz w:val="28"/>
          <w:szCs w:val="28"/>
        </w:rPr>
        <w:t xml:space="preserve"> - дилерские фирмы и их виды. Инвестиционные </w:t>
      </w:r>
      <w:r w:rsidR="009F7331">
        <w:rPr>
          <w:b w:val="0"/>
          <w:sz w:val="28"/>
          <w:szCs w:val="28"/>
        </w:rPr>
        <w:t>фонды (</w:t>
      </w:r>
      <w:r w:rsidRPr="009B5265">
        <w:rPr>
          <w:b w:val="0"/>
          <w:sz w:val="28"/>
          <w:szCs w:val="28"/>
        </w:rPr>
        <w:t>компании</w:t>
      </w:r>
      <w:r w:rsidR="009F7331">
        <w:rPr>
          <w:b w:val="0"/>
          <w:sz w:val="28"/>
          <w:szCs w:val="28"/>
        </w:rPr>
        <w:t>)</w:t>
      </w:r>
      <w:r w:rsidRPr="009B5265">
        <w:rPr>
          <w:b w:val="0"/>
          <w:sz w:val="28"/>
          <w:szCs w:val="28"/>
        </w:rPr>
        <w:t xml:space="preserve"> и их виды (закрытого типа и открытого типа - взаимные фонды). Компании страхования жизни и пенсионные фонды как крупнейшие институциональные инвесторы. Коммерческие банки и их роль на финансовом рынке США. </w:t>
      </w:r>
      <w:r w:rsidR="00B568D5" w:rsidRPr="009B5265">
        <w:rPr>
          <w:b w:val="0"/>
          <w:sz w:val="28"/>
          <w:szCs w:val="28"/>
        </w:rPr>
        <w:t xml:space="preserve">Законы </w:t>
      </w:r>
      <w:proofErr w:type="spellStart"/>
      <w:r w:rsidR="00B568D5" w:rsidRPr="009B5265">
        <w:rPr>
          <w:b w:val="0"/>
          <w:sz w:val="28"/>
          <w:szCs w:val="28"/>
        </w:rPr>
        <w:t>Гласса-Стига</w:t>
      </w:r>
      <w:r w:rsidR="000D0C56" w:rsidRPr="009B5265">
        <w:rPr>
          <w:b w:val="0"/>
          <w:sz w:val="28"/>
          <w:szCs w:val="28"/>
        </w:rPr>
        <w:t>л</w:t>
      </w:r>
      <w:r w:rsidR="00B568D5" w:rsidRPr="009B5265">
        <w:rPr>
          <w:b w:val="0"/>
          <w:sz w:val="28"/>
          <w:szCs w:val="28"/>
        </w:rPr>
        <w:t>ла</w:t>
      </w:r>
      <w:proofErr w:type="spellEnd"/>
      <w:r w:rsidR="00B568D5" w:rsidRPr="009B5265">
        <w:rPr>
          <w:b w:val="0"/>
          <w:sz w:val="28"/>
          <w:szCs w:val="28"/>
        </w:rPr>
        <w:t xml:space="preserve"> (1933), </w:t>
      </w:r>
      <w:proofErr w:type="spellStart"/>
      <w:r w:rsidR="00B568D5" w:rsidRPr="009B5265">
        <w:rPr>
          <w:b w:val="0"/>
          <w:sz w:val="28"/>
          <w:szCs w:val="28"/>
        </w:rPr>
        <w:t>Грэма-Лича-Блайли</w:t>
      </w:r>
      <w:proofErr w:type="spellEnd"/>
      <w:r w:rsidR="00B568D5" w:rsidRPr="009B5265">
        <w:rPr>
          <w:b w:val="0"/>
          <w:sz w:val="28"/>
          <w:szCs w:val="28"/>
        </w:rPr>
        <w:t xml:space="preserve"> (1999), </w:t>
      </w:r>
      <w:proofErr w:type="spellStart"/>
      <w:r w:rsidR="00B568D5" w:rsidRPr="009B5265">
        <w:rPr>
          <w:b w:val="0"/>
          <w:sz w:val="28"/>
          <w:szCs w:val="28"/>
        </w:rPr>
        <w:t>Додда</w:t>
      </w:r>
      <w:proofErr w:type="spellEnd"/>
      <w:r w:rsidR="00B568D5" w:rsidRPr="009B5265">
        <w:rPr>
          <w:b w:val="0"/>
          <w:sz w:val="28"/>
          <w:szCs w:val="28"/>
        </w:rPr>
        <w:t>-Франка (2010).</w:t>
      </w:r>
    </w:p>
    <w:p w14:paraId="384780DD" w14:textId="77777777" w:rsidR="008873B0" w:rsidRPr="009B5265" w:rsidRDefault="008873B0" w:rsidP="008873B0">
      <w:pPr>
        <w:pStyle w:val="Iiiaeuiue"/>
        <w:widowControl/>
        <w:spacing w:line="360" w:lineRule="auto"/>
        <w:rPr>
          <w:b w:val="0"/>
          <w:sz w:val="28"/>
          <w:szCs w:val="28"/>
        </w:rPr>
      </w:pPr>
      <w:r w:rsidRPr="009B5265">
        <w:rPr>
          <w:b w:val="0"/>
          <w:sz w:val="28"/>
          <w:szCs w:val="28"/>
        </w:rPr>
        <w:t>Фондовые биржи США. Соотношение биржевого и внебиржевого рынка. Структура и механизм функционирования Нью-</w:t>
      </w:r>
      <w:r w:rsidR="000357B0">
        <w:rPr>
          <w:b w:val="0"/>
          <w:sz w:val="28"/>
          <w:szCs w:val="28"/>
        </w:rPr>
        <w:t>Й</w:t>
      </w:r>
      <w:r w:rsidRPr="009B5265">
        <w:rPr>
          <w:b w:val="0"/>
          <w:sz w:val="28"/>
          <w:szCs w:val="28"/>
        </w:rPr>
        <w:t xml:space="preserve">оркской фондовой биржи. </w:t>
      </w:r>
      <w:r w:rsidRPr="009B5265">
        <w:rPr>
          <w:b w:val="0"/>
          <w:sz w:val="28"/>
          <w:szCs w:val="28"/>
        </w:rPr>
        <w:lastRenderedPageBreak/>
        <w:t>Функции брокеров и специалистов. Структура и механизм функционирования системы НАСДАК. Отражение биржевой информации в деловой печати.</w:t>
      </w:r>
    </w:p>
    <w:p w14:paraId="2A2770EF" w14:textId="77777777" w:rsidR="008873B0" w:rsidRPr="009B5265" w:rsidRDefault="008873B0" w:rsidP="008873B0">
      <w:pPr>
        <w:pStyle w:val="Iiiaeuiue"/>
        <w:widowControl/>
        <w:spacing w:line="360" w:lineRule="auto"/>
        <w:rPr>
          <w:b w:val="0"/>
          <w:sz w:val="28"/>
          <w:szCs w:val="28"/>
        </w:rPr>
      </w:pPr>
      <w:proofErr w:type="spellStart"/>
      <w:r w:rsidRPr="009B5265">
        <w:rPr>
          <w:b w:val="0"/>
          <w:sz w:val="28"/>
          <w:szCs w:val="28"/>
        </w:rPr>
        <w:t>Депозитарно</w:t>
      </w:r>
      <w:proofErr w:type="spellEnd"/>
      <w:r w:rsidRPr="009B5265">
        <w:rPr>
          <w:b w:val="0"/>
          <w:sz w:val="28"/>
          <w:szCs w:val="28"/>
        </w:rPr>
        <w:t>-клиринговая инфраструктура. Организация расчетов по ценным бумагам.</w:t>
      </w:r>
    </w:p>
    <w:p w14:paraId="462441B6"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Основные биржевые индексы и принципы их исчисления (индекс Доу-Джонса, </w:t>
      </w:r>
      <w:proofErr w:type="spellStart"/>
      <w:r w:rsidRPr="009B5265">
        <w:rPr>
          <w:b w:val="0"/>
          <w:sz w:val="28"/>
          <w:szCs w:val="28"/>
        </w:rPr>
        <w:t>Ст</w:t>
      </w:r>
      <w:r w:rsidR="000357B0">
        <w:rPr>
          <w:b w:val="0"/>
          <w:sz w:val="28"/>
          <w:szCs w:val="28"/>
        </w:rPr>
        <w:t>э</w:t>
      </w:r>
      <w:r w:rsidRPr="009B5265">
        <w:rPr>
          <w:b w:val="0"/>
          <w:sz w:val="28"/>
          <w:szCs w:val="28"/>
        </w:rPr>
        <w:t>ндард</w:t>
      </w:r>
      <w:proofErr w:type="spellEnd"/>
      <w:r w:rsidRPr="009B5265">
        <w:rPr>
          <w:b w:val="0"/>
          <w:sz w:val="28"/>
          <w:szCs w:val="28"/>
        </w:rPr>
        <w:t xml:space="preserve"> энд </w:t>
      </w:r>
      <w:proofErr w:type="spellStart"/>
      <w:r w:rsidRPr="009B5265">
        <w:rPr>
          <w:b w:val="0"/>
          <w:sz w:val="28"/>
          <w:szCs w:val="28"/>
        </w:rPr>
        <w:t>Пурс</w:t>
      </w:r>
      <w:proofErr w:type="spellEnd"/>
      <w:r w:rsidRPr="009B5265">
        <w:rPr>
          <w:b w:val="0"/>
          <w:sz w:val="28"/>
          <w:szCs w:val="28"/>
        </w:rPr>
        <w:t xml:space="preserve"> 500, </w:t>
      </w:r>
      <w:r w:rsidR="00C77615">
        <w:rPr>
          <w:b w:val="0"/>
          <w:sz w:val="28"/>
          <w:szCs w:val="28"/>
        </w:rPr>
        <w:t xml:space="preserve">НАСДАК, </w:t>
      </w:r>
      <w:proofErr w:type="spellStart"/>
      <w:r w:rsidRPr="009B5265">
        <w:rPr>
          <w:b w:val="0"/>
          <w:sz w:val="28"/>
          <w:szCs w:val="28"/>
        </w:rPr>
        <w:t>ВэльюЛайн</w:t>
      </w:r>
      <w:proofErr w:type="spellEnd"/>
      <w:r w:rsidRPr="009B5265">
        <w:rPr>
          <w:b w:val="0"/>
          <w:sz w:val="28"/>
          <w:szCs w:val="28"/>
        </w:rPr>
        <w:t xml:space="preserve"> и пр.).</w:t>
      </w:r>
    </w:p>
    <w:p w14:paraId="77F9C87E"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Характеристика рынка производных финансовых инструментов: </w:t>
      </w:r>
      <w:r w:rsidR="000D0C56" w:rsidRPr="009B5265">
        <w:rPr>
          <w:b w:val="0"/>
          <w:sz w:val="28"/>
          <w:szCs w:val="28"/>
        </w:rPr>
        <w:t>Группа «Чикагская товарная биржа» (</w:t>
      </w:r>
      <w:r w:rsidR="000D0C56" w:rsidRPr="009B5265">
        <w:rPr>
          <w:b w:val="0"/>
          <w:sz w:val="28"/>
          <w:szCs w:val="28"/>
          <w:lang w:val="en-US"/>
        </w:rPr>
        <w:t>CME</w:t>
      </w:r>
      <w:r w:rsidR="000D0C56" w:rsidRPr="009B5265">
        <w:rPr>
          <w:b w:val="0"/>
          <w:sz w:val="28"/>
          <w:szCs w:val="28"/>
        </w:rPr>
        <w:t xml:space="preserve">, </w:t>
      </w:r>
      <w:r w:rsidR="00CD65F5">
        <w:rPr>
          <w:b w:val="0"/>
          <w:sz w:val="28"/>
          <w:szCs w:val="28"/>
        </w:rPr>
        <w:t>С</w:t>
      </w:r>
      <w:r w:rsidR="000D0C56" w:rsidRPr="009B5265">
        <w:rPr>
          <w:b w:val="0"/>
          <w:sz w:val="28"/>
          <w:szCs w:val="28"/>
          <w:lang w:val="en-US"/>
        </w:rPr>
        <w:t>BOT</w:t>
      </w:r>
      <w:r w:rsidR="000D0C56" w:rsidRPr="009B5265">
        <w:rPr>
          <w:b w:val="0"/>
          <w:sz w:val="28"/>
          <w:szCs w:val="28"/>
        </w:rPr>
        <w:t xml:space="preserve">, </w:t>
      </w:r>
      <w:r w:rsidR="000D0C56" w:rsidRPr="009B5265">
        <w:rPr>
          <w:b w:val="0"/>
          <w:sz w:val="28"/>
          <w:szCs w:val="28"/>
          <w:lang w:val="en-US"/>
        </w:rPr>
        <w:t>NYMEX</w:t>
      </w:r>
      <w:r w:rsidR="000D0C56" w:rsidRPr="009B5265">
        <w:rPr>
          <w:b w:val="0"/>
          <w:sz w:val="28"/>
          <w:szCs w:val="28"/>
        </w:rPr>
        <w:t xml:space="preserve">, </w:t>
      </w:r>
      <w:r w:rsidR="000D0C56" w:rsidRPr="009B5265">
        <w:rPr>
          <w:b w:val="0"/>
          <w:sz w:val="28"/>
          <w:szCs w:val="28"/>
          <w:lang w:val="en-US"/>
        </w:rPr>
        <w:t>COMEX</w:t>
      </w:r>
      <w:r w:rsidR="000D0C56" w:rsidRPr="009B5265">
        <w:rPr>
          <w:b w:val="0"/>
          <w:sz w:val="28"/>
          <w:szCs w:val="28"/>
        </w:rPr>
        <w:t xml:space="preserve">), </w:t>
      </w:r>
      <w:r w:rsidRPr="009B5265">
        <w:rPr>
          <w:b w:val="0"/>
          <w:sz w:val="28"/>
          <w:szCs w:val="28"/>
        </w:rPr>
        <w:t>Чикагская биржа опционов.</w:t>
      </w:r>
    </w:p>
    <w:p w14:paraId="448D80C2" w14:textId="77777777" w:rsidR="00B325AA" w:rsidRPr="009B5265" w:rsidRDefault="008873B0" w:rsidP="00B325AA">
      <w:pPr>
        <w:pStyle w:val="Iiiaeuiue"/>
        <w:widowControl/>
        <w:spacing w:line="360" w:lineRule="auto"/>
        <w:rPr>
          <w:b w:val="0"/>
          <w:sz w:val="28"/>
          <w:szCs w:val="28"/>
        </w:rPr>
      </w:pPr>
      <w:r w:rsidRPr="009B5265">
        <w:rPr>
          <w:b w:val="0"/>
          <w:sz w:val="28"/>
          <w:szCs w:val="28"/>
        </w:rPr>
        <w:t xml:space="preserve">Регулирование </w:t>
      </w:r>
      <w:r w:rsidR="00B325AA">
        <w:rPr>
          <w:b w:val="0"/>
          <w:sz w:val="28"/>
          <w:szCs w:val="28"/>
        </w:rPr>
        <w:t xml:space="preserve">финансового </w:t>
      </w:r>
      <w:r w:rsidRPr="009B5265">
        <w:rPr>
          <w:b w:val="0"/>
          <w:sz w:val="28"/>
          <w:szCs w:val="28"/>
        </w:rPr>
        <w:t xml:space="preserve">рынка </w:t>
      </w:r>
      <w:r w:rsidR="00B325AA">
        <w:rPr>
          <w:b w:val="0"/>
          <w:sz w:val="28"/>
          <w:szCs w:val="28"/>
        </w:rPr>
        <w:t>США</w:t>
      </w:r>
      <w:r w:rsidRPr="009B5265">
        <w:rPr>
          <w:b w:val="0"/>
          <w:sz w:val="28"/>
          <w:szCs w:val="28"/>
        </w:rPr>
        <w:t xml:space="preserve">. </w:t>
      </w:r>
      <w:r w:rsidR="00B325AA" w:rsidRPr="009B5265">
        <w:rPr>
          <w:b w:val="0"/>
          <w:sz w:val="28"/>
          <w:szCs w:val="28"/>
        </w:rPr>
        <w:t>Роль ФРС на финансовом рынке.</w:t>
      </w:r>
    </w:p>
    <w:p w14:paraId="03917D67"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Первые попытки государственного регулирования рынка ценных бумаг на уровне штатов в начале ХХ в. Биржевая лихорадка 20-х годов и биржевой кризис 1929г. Регулирование рынка ценных бумаг, как составная часть "Нового курса" </w:t>
      </w:r>
      <w:proofErr w:type="spellStart"/>
      <w:r w:rsidRPr="009B5265">
        <w:rPr>
          <w:b w:val="0"/>
          <w:sz w:val="28"/>
          <w:szCs w:val="28"/>
        </w:rPr>
        <w:t>Ф.Д.Рузвельта</w:t>
      </w:r>
      <w:proofErr w:type="spellEnd"/>
      <w:r w:rsidRPr="009B5265">
        <w:rPr>
          <w:b w:val="0"/>
          <w:sz w:val="28"/>
          <w:szCs w:val="28"/>
        </w:rPr>
        <w:t xml:space="preserve">. Принятие законов 1933 и 1934 гг. о ценных бумагах и фондовых биржах. Закон </w:t>
      </w:r>
      <w:proofErr w:type="spellStart"/>
      <w:r w:rsidRPr="009B5265">
        <w:rPr>
          <w:b w:val="0"/>
          <w:sz w:val="28"/>
          <w:szCs w:val="28"/>
        </w:rPr>
        <w:t>Гласса-Стигалла</w:t>
      </w:r>
      <w:proofErr w:type="spellEnd"/>
      <w:r w:rsidRPr="009B5265">
        <w:rPr>
          <w:b w:val="0"/>
          <w:sz w:val="28"/>
          <w:szCs w:val="28"/>
        </w:rPr>
        <w:t xml:space="preserve">. Дальнейшие шаги по обеспечению государственного регулирования рынка ценных бумаг и их влияние на его послевоенное развитие. </w:t>
      </w:r>
      <w:r w:rsidR="009B5265">
        <w:rPr>
          <w:b w:val="0"/>
          <w:sz w:val="28"/>
          <w:szCs w:val="28"/>
        </w:rPr>
        <w:t xml:space="preserve">Закон </w:t>
      </w:r>
      <w:proofErr w:type="spellStart"/>
      <w:r w:rsidR="009B5265" w:rsidRPr="009B5265">
        <w:rPr>
          <w:b w:val="0"/>
          <w:sz w:val="28"/>
          <w:szCs w:val="28"/>
        </w:rPr>
        <w:t>Додда</w:t>
      </w:r>
      <w:proofErr w:type="spellEnd"/>
      <w:r w:rsidR="009B5265" w:rsidRPr="009B5265">
        <w:rPr>
          <w:b w:val="0"/>
          <w:sz w:val="28"/>
          <w:szCs w:val="28"/>
        </w:rPr>
        <w:t>-Франка</w:t>
      </w:r>
      <w:r w:rsidR="009B5265">
        <w:rPr>
          <w:b w:val="0"/>
          <w:sz w:val="28"/>
          <w:szCs w:val="28"/>
        </w:rPr>
        <w:t xml:space="preserve"> 2010 г.</w:t>
      </w:r>
      <w:r w:rsidR="00C77615">
        <w:rPr>
          <w:b w:val="0"/>
          <w:sz w:val="28"/>
          <w:szCs w:val="28"/>
        </w:rPr>
        <w:t xml:space="preserve"> </w:t>
      </w:r>
      <w:r w:rsidRPr="009B5265">
        <w:rPr>
          <w:b w:val="0"/>
          <w:sz w:val="28"/>
          <w:szCs w:val="28"/>
        </w:rPr>
        <w:t>Особенности банковского регулирования.</w:t>
      </w:r>
    </w:p>
    <w:p w14:paraId="7F84939C"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Современная нормативная база рынка ценных бумаг США. Комиссия по ценным бумагам и фондовым биржам и ее роль в регулировании рынка ценных бумаг. Принцип раскрытия информации как основа организации системы государственного регулирования. </w:t>
      </w:r>
    </w:p>
    <w:p w14:paraId="0FF0B88E" w14:textId="77777777" w:rsidR="008873B0" w:rsidRPr="009B5265" w:rsidRDefault="008873B0" w:rsidP="00532524">
      <w:pPr>
        <w:pStyle w:val="Iiiaeuiue"/>
        <w:widowControl/>
        <w:spacing w:before="120" w:after="120"/>
        <w:jc w:val="center"/>
        <w:rPr>
          <w:sz w:val="28"/>
          <w:szCs w:val="28"/>
        </w:rPr>
      </w:pPr>
      <w:r w:rsidRPr="009B5265">
        <w:rPr>
          <w:sz w:val="28"/>
          <w:szCs w:val="28"/>
        </w:rPr>
        <w:t>Тема 3. Финансовый рынок</w:t>
      </w:r>
      <w:r w:rsidR="00AC17A4">
        <w:rPr>
          <w:sz w:val="28"/>
          <w:szCs w:val="28"/>
        </w:rPr>
        <w:t xml:space="preserve"> </w:t>
      </w:r>
      <w:r w:rsidRPr="009B5265">
        <w:rPr>
          <w:sz w:val="28"/>
          <w:szCs w:val="28"/>
        </w:rPr>
        <w:t>Великобритании</w:t>
      </w:r>
    </w:p>
    <w:p w14:paraId="20E4DF94" w14:textId="77777777" w:rsidR="000357B0" w:rsidRDefault="003F7271" w:rsidP="008873B0">
      <w:pPr>
        <w:pStyle w:val="Iiiaeuiue"/>
        <w:widowControl/>
        <w:spacing w:line="360" w:lineRule="auto"/>
        <w:rPr>
          <w:b w:val="0"/>
          <w:sz w:val="28"/>
          <w:szCs w:val="28"/>
        </w:rPr>
      </w:pPr>
      <w:r>
        <w:rPr>
          <w:b w:val="0"/>
          <w:sz w:val="28"/>
          <w:szCs w:val="28"/>
        </w:rPr>
        <w:t xml:space="preserve">Великобритания в системе мировой экономики и мировых финансовых рынков. </w:t>
      </w:r>
      <w:r w:rsidR="000357B0" w:rsidRPr="009B5265">
        <w:rPr>
          <w:b w:val="0"/>
          <w:sz w:val="28"/>
          <w:szCs w:val="28"/>
        </w:rPr>
        <w:t xml:space="preserve">Лондон как </w:t>
      </w:r>
      <w:r w:rsidR="000357B0">
        <w:rPr>
          <w:b w:val="0"/>
          <w:sz w:val="28"/>
          <w:szCs w:val="28"/>
        </w:rPr>
        <w:t>ведущий</w:t>
      </w:r>
      <w:r w:rsidR="000357B0" w:rsidRPr="009B5265">
        <w:rPr>
          <w:b w:val="0"/>
          <w:sz w:val="28"/>
          <w:szCs w:val="28"/>
        </w:rPr>
        <w:t xml:space="preserve"> международный финансовый центр.</w:t>
      </w:r>
    </w:p>
    <w:p w14:paraId="0761E8E4"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Особенности эмиссии и обращения различных видов ценных бумаг в Великобритании. Акции компаний: нормативная база, виды. Инструменты, </w:t>
      </w:r>
      <w:r w:rsidRPr="009B5265">
        <w:rPr>
          <w:b w:val="0"/>
          <w:sz w:val="28"/>
          <w:szCs w:val="28"/>
        </w:rPr>
        <w:lastRenderedPageBreak/>
        <w:t>производные от акций. Структура собственности на акционерный капитал. Облигации компаний и их виды.</w:t>
      </w:r>
    </w:p>
    <w:p w14:paraId="5230282D" w14:textId="77777777" w:rsidR="008873B0" w:rsidRPr="009B5265" w:rsidRDefault="008873B0" w:rsidP="008873B0">
      <w:pPr>
        <w:pStyle w:val="Iiiaeuiue"/>
        <w:widowControl/>
        <w:spacing w:line="360" w:lineRule="auto"/>
        <w:rPr>
          <w:b w:val="0"/>
          <w:sz w:val="28"/>
          <w:szCs w:val="28"/>
        </w:rPr>
      </w:pPr>
      <w:r w:rsidRPr="009B5265">
        <w:rPr>
          <w:b w:val="0"/>
          <w:sz w:val="28"/>
          <w:szCs w:val="28"/>
        </w:rPr>
        <w:t>Государственные долговые обязательства: виды, механизм эмиссии, особенности организации вторичного рынка. Банк Англии на финансовом рынке. Функции Управления по регулированию государственного долга (</w:t>
      </w:r>
      <w:r w:rsidRPr="009B5265">
        <w:rPr>
          <w:b w:val="0"/>
          <w:sz w:val="28"/>
          <w:szCs w:val="28"/>
          <w:lang w:val="en-US"/>
        </w:rPr>
        <w:t>DMO</w:t>
      </w:r>
      <w:r w:rsidRPr="009B5265">
        <w:rPr>
          <w:b w:val="0"/>
          <w:sz w:val="28"/>
          <w:szCs w:val="28"/>
        </w:rPr>
        <w:t>).</w:t>
      </w:r>
    </w:p>
    <w:p w14:paraId="1C822CC7" w14:textId="77777777" w:rsidR="008873B0" w:rsidRPr="009B5265" w:rsidRDefault="008873B0" w:rsidP="008873B0">
      <w:pPr>
        <w:pStyle w:val="Iiiaeuiue"/>
        <w:widowControl/>
        <w:spacing w:line="360" w:lineRule="auto"/>
        <w:rPr>
          <w:b w:val="0"/>
          <w:sz w:val="28"/>
          <w:szCs w:val="28"/>
        </w:rPr>
      </w:pPr>
      <w:r w:rsidRPr="009B5265">
        <w:rPr>
          <w:b w:val="0"/>
          <w:sz w:val="28"/>
          <w:szCs w:val="28"/>
        </w:rPr>
        <w:t>Особенности финансовых посредников Великобритании. Английские и иностранные банки на финансовом рынке. Пенсионные фонды, страховые компании, институты коллективного инвестирования.</w:t>
      </w:r>
    </w:p>
    <w:p w14:paraId="48FC8D62"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Обращение ценных бумаг и фондовая биржа. История развития Лондонской фондовой биржи. Особенности организации деятельности Лондонской фондовой биржи до 1986г. "Большая встряска" - реформа рынка ценных бумаг в 1986г. Современная институциональная структура рынка ценных бумаг Великобритании. Универсализация деятельности финансовых учреждений. Иностранные участники рынка. Современные принципы функционирования Лондонской фондовой биржи. </w:t>
      </w:r>
      <w:r w:rsidR="000357B0">
        <w:rPr>
          <w:b w:val="0"/>
          <w:sz w:val="28"/>
          <w:szCs w:val="28"/>
        </w:rPr>
        <w:t xml:space="preserve">Торговые </w:t>
      </w:r>
      <w:proofErr w:type="gramStart"/>
      <w:r w:rsidR="000357B0">
        <w:rPr>
          <w:b w:val="0"/>
          <w:sz w:val="28"/>
          <w:szCs w:val="28"/>
        </w:rPr>
        <w:t xml:space="preserve">системы </w:t>
      </w:r>
      <w:r w:rsidRPr="009B5265">
        <w:rPr>
          <w:b w:val="0"/>
          <w:sz w:val="28"/>
          <w:szCs w:val="28"/>
        </w:rPr>
        <w:t xml:space="preserve"> SEAQ</w:t>
      </w:r>
      <w:proofErr w:type="gramEnd"/>
      <w:r w:rsidRPr="009B5265">
        <w:rPr>
          <w:b w:val="0"/>
          <w:sz w:val="28"/>
          <w:szCs w:val="28"/>
        </w:rPr>
        <w:t xml:space="preserve"> и SE</w:t>
      </w:r>
      <w:r w:rsidRPr="009B5265">
        <w:rPr>
          <w:b w:val="0"/>
          <w:sz w:val="28"/>
          <w:szCs w:val="28"/>
          <w:lang w:val="en-US"/>
        </w:rPr>
        <w:t>TS</w:t>
      </w:r>
      <w:r w:rsidRPr="009B5265">
        <w:rPr>
          <w:b w:val="0"/>
          <w:sz w:val="28"/>
          <w:szCs w:val="28"/>
        </w:rPr>
        <w:t xml:space="preserve">. “Большая </w:t>
      </w:r>
      <w:proofErr w:type="gramStart"/>
      <w:r w:rsidRPr="009B5265">
        <w:rPr>
          <w:b w:val="0"/>
          <w:sz w:val="28"/>
          <w:szCs w:val="28"/>
        </w:rPr>
        <w:t>встряска  №</w:t>
      </w:r>
      <w:proofErr w:type="gramEnd"/>
      <w:r w:rsidRPr="009B5265">
        <w:rPr>
          <w:b w:val="0"/>
          <w:sz w:val="28"/>
          <w:szCs w:val="28"/>
        </w:rPr>
        <w:t>2” 1997 г.</w:t>
      </w:r>
    </w:p>
    <w:p w14:paraId="1BC8C032" w14:textId="77777777" w:rsidR="008873B0" w:rsidRPr="009B5265" w:rsidRDefault="008873B0" w:rsidP="008873B0">
      <w:pPr>
        <w:pStyle w:val="Iiiaeuiue"/>
        <w:widowControl/>
        <w:spacing w:line="360" w:lineRule="auto"/>
        <w:rPr>
          <w:b w:val="0"/>
          <w:sz w:val="28"/>
          <w:szCs w:val="28"/>
        </w:rPr>
      </w:pPr>
      <w:proofErr w:type="spellStart"/>
      <w:r w:rsidRPr="009B5265">
        <w:rPr>
          <w:b w:val="0"/>
          <w:sz w:val="28"/>
          <w:szCs w:val="28"/>
        </w:rPr>
        <w:t>Депозитарно</w:t>
      </w:r>
      <w:proofErr w:type="spellEnd"/>
      <w:r w:rsidRPr="009B5265">
        <w:rPr>
          <w:b w:val="0"/>
          <w:sz w:val="28"/>
          <w:szCs w:val="28"/>
        </w:rPr>
        <w:t xml:space="preserve"> - клиринговая инфраструктура рынка ценных бумаг Великобритании. Система </w:t>
      </w:r>
      <w:r w:rsidRPr="009B5265">
        <w:rPr>
          <w:b w:val="0"/>
          <w:sz w:val="28"/>
          <w:szCs w:val="28"/>
          <w:lang w:val="en-US"/>
        </w:rPr>
        <w:t>CREST</w:t>
      </w:r>
      <w:r w:rsidRPr="009B5265">
        <w:rPr>
          <w:b w:val="0"/>
          <w:sz w:val="28"/>
          <w:szCs w:val="28"/>
        </w:rPr>
        <w:t>/</w:t>
      </w:r>
      <w:r w:rsidRPr="009B5265">
        <w:rPr>
          <w:b w:val="0"/>
          <w:sz w:val="28"/>
          <w:szCs w:val="28"/>
          <w:lang w:val="en-US"/>
        </w:rPr>
        <w:t>EUROCLEAR</w:t>
      </w:r>
      <w:r w:rsidRPr="009B5265">
        <w:rPr>
          <w:b w:val="0"/>
          <w:sz w:val="28"/>
          <w:szCs w:val="28"/>
        </w:rPr>
        <w:t>.</w:t>
      </w:r>
    </w:p>
    <w:p w14:paraId="7F81FE99" w14:textId="77777777" w:rsidR="008873B0" w:rsidRPr="009B5265" w:rsidRDefault="00C77615" w:rsidP="008873B0">
      <w:pPr>
        <w:pStyle w:val="Iiiaeuiue"/>
        <w:widowControl/>
        <w:spacing w:line="360" w:lineRule="auto"/>
        <w:rPr>
          <w:b w:val="0"/>
          <w:sz w:val="28"/>
          <w:szCs w:val="28"/>
        </w:rPr>
      </w:pPr>
      <w:r>
        <w:rPr>
          <w:b w:val="0"/>
          <w:sz w:val="28"/>
          <w:szCs w:val="28"/>
        </w:rPr>
        <w:t xml:space="preserve">Деривативные биржи Великобритании. </w:t>
      </w:r>
      <w:r w:rsidR="008873B0" w:rsidRPr="009B5265">
        <w:rPr>
          <w:b w:val="0"/>
          <w:sz w:val="28"/>
          <w:szCs w:val="28"/>
        </w:rPr>
        <w:t xml:space="preserve">Особенности организации и деятельности </w:t>
      </w:r>
      <w:r>
        <w:rPr>
          <w:b w:val="0"/>
          <w:sz w:val="28"/>
          <w:szCs w:val="28"/>
        </w:rPr>
        <w:t xml:space="preserve">биржи </w:t>
      </w:r>
      <w:r>
        <w:rPr>
          <w:b w:val="0"/>
          <w:sz w:val="28"/>
          <w:szCs w:val="28"/>
          <w:lang w:val="en-US"/>
        </w:rPr>
        <w:t>ICE</w:t>
      </w:r>
      <w:r w:rsidRPr="00C77615">
        <w:rPr>
          <w:b w:val="0"/>
          <w:sz w:val="28"/>
          <w:szCs w:val="28"/>
        </w:rPr>
        <w:t xml:space="preserve"> </w:t>
      </w:r>
      <w:r>
        <w:rPr>
          <w:b w:val="0"/>
          <w:sz w:val="28"/>
          <w:szCs w:val="28"/>
          <w:lang w:val="en-US"/>
        </w:rPr>
        <w:t>Futures</w:t>
      </w:r>
      <w:r w:rsidRPr="00C77615">
        <w:rPr>
          <w:b w:val="0"/>
          <w:sz w:val="28"/>
          <w:szCs w:val="28"/>
        </w:rPr>
        <w:t xml:space="preserve"> </w:t>
      </w:r>
      <w:r>
        <w:rPr>
          <w:b w:val="0"/>
          <w:sz w:val="28"/>
          <w:szCs w:val="28"/>
          <w:lang w:val="en-US"/>
        </w:rPr>
        <w:t>Europe</w:t>
      </w:r>
      <w:r w:rsidRPr="00C77615">
        <w:rPr>
          <w:b w:val="0"/>
          <w:sz w:val="28"/>
          <w:szCs w:val="28"/>
        </w:rPr>
        <w:t xml:space="preserve"> (</w:t>
      </w:r>
      <w:r>
        <w:rPr>
          <w:b w:val="0"/>
          <w:sz w:val="28"/>
          <w:szCs w:val="28"/>
        </w:rPr>
        <w:t xml:space="preserve">бывшей </w:t>
      </w:r>
      <w:r w:rsidR="008873B0" w:rsidRPr="009B5265">
        <w:rPr>
          <w:b w:val="0"/>
          <w:sz w:val="28"/>
          <w:szCs w:val="28"/>
        </w:rPr>
        <w:t>Лондонской международной биржи финансовых фьючерсов и опционов</w:t>
      </w:r>
      <w:r>
        <w:rPr>
          <w:b w:val="0"/>
          <w:sz w:val="28"/>
          <w:szCs w:val="28"/>
        </w:rPr>
        <w:t xml:space="preserve"> </w:t>
      </w:r>
      <w:r w:rsidR="008873B0" w:rsidRPr="009B5265">
        <w:rPr>
          <w:b w:val="0"/>
          <w:sz w:val="28"/>
          <w:szCs w:val="28"/>
          <w:lang w:val="en-US"/>
        </w:rPr>
        <w:t>LIFFE</w:t>
      </w:r>
      <w:r w:rsidR="008873B0" w:rsidRPr="009B5265">
        <w:rPr>
          <w:b w:val="0"/>
          <w:sz w:val="28"/>
          <w:szCs w:val="28"/>
        </w:rPr>
        <w:t>): инструменты, участники, механизм торговли.</w:t>
      </w:r>
    </w:p>
    <w:p w14:paraId="39113BE1"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Принципы </w:t>
      </w:r>
      <w:r w:rsidR="000357B0">
        <w:rPr>
          <w:b w:val="0"/>
          <w:sz w:val="28"/>
          <w:szCs w:val="28"/>
        </w:rPr>
        <w:t>ра</w:t>
      </w:r>
      <w:r w:rsidRPr="009B5265">
        <w:rPr>
          <w:b w:val="0"/>
          <w:sz w:val="28"/>
          <w:szCs w:val="28"/>
        </w:rPr>
        <w:t>счета основных биржевых индексов (ФТ-100, промышленный индекс ФТ и пр.). Информационная инфраструктура фондового рынка Великобритании.</w:t>
      </w:r>
    </w:p>
    <w:p w14:paraId="6532E9CC" w14:textId="77777777" w:rsidR="008873B0" w:rsidRDefault="008873B0" w:rsidP="008873B0">
      <w:pPr>
        <w:pStyle w:val="Iiiaeuiue"/>
        <w:widowControl/>
        <w:spacing w:line="360" w:lineRule="auto"/>
        <w:rPr>
          <w:b w:val="0"/>
          <w:sz w:val="28"/>
          <w:szCs w:val="28"/>
        </w:rPr>
      </w:pPr>
      <w:r w:rsidRPr="009B5265">
        <w:rPr>
          <w:b w:val="0"/>
          <w:sz w:val="28"/>
          <w:szCs w:val="28"/>
        </w:rPr>
        <w:t xml:space="preserve">Регулирование финансового рынка Великобритании. Саморегулирование как основная черта системы регулирования фондового рынка Великобритании в ХХ в. Закон о финансовых услугах 1986 г. Реформа системы регулирования </w:t>
      </w:r>
      <w:r w:rsidRPr="009B5265">
        <w:rPr>
          <w:b w:val="0"/>
          <w:sz w:val="28"/>
          <w:szCs w:val="28"/>
        </w:rPr>
        <w:lastRenderedPageBreak/>
        <w:t>финансовых рынков 1997-2000 гг. Создание единого регулятора финансовых рынков - Ведомства по финансовым услугам (FSA).</w:t>
      </w:r>
      <w:r w:rsidR="009B5265">
        <w:rPr>
          <w:b w:val="0"/>
          <w:sz w:val="28"/>
          <w:szCs w:val="28"/>
        </w:rPr>
        <w:t xml:space="preserve"> Переход от единого регулятора к системе «двух вершин» в 201</w:t>
      </w:r>
      <w:r w:rsidR="0073092A">
        <w:rPr>
          <w:b w:val="0"/>
          <w:sz w:val="28"/>
          <w:szCs w:val="28"/>
        </w:rPr>
        <w:t>2</w:t>
      </w:r>
      <w:r w:rsidR="009B5265">
        <w:rPr>
          <w:b w:val="0"/>
          <w:sz w:val="28"/>
          <w:szCs w:val="28"/>
        </w:rPr>
        <w:t xml:space="preserve"> г.</w:t>
      </w:r>
    </w:p>
    <w:p w14:paraId="6D4026C0" w14:textId="77777777" w:rsidR="00AC17A4" w:rsidRDefault="00AC17A4" w:rsidP="008873B0">
      <w:pPr>
        <w:pStyle w:val="Iiiaeuiue"/>
        <w:widowControl/>
        <w:spacing w:line="360" w:lineRule="auto"/>
        <w:rPr>
          <w:b w:val="0"/>
          <w:sz w:val="28"/>
          <w:szCs w:val="28"/>
        </w:rPr>
      </w:pPr>
      <w:r>
        <w:rPr>
          <w:b w:val="0"/>
          <w:sz w:val="28"/>
          <w:szCs w:val="28"/>
        </w:rPr>
        <w:t xml:space="preserve">Перспективы развития финансового рынка Великобритании в свете </w:t>
      </w:r>
      <w:proofErr w:type="spellStart"/>
      <w:r>
        <w:rPr>
          <w:b w:val="0"/>
          <w:sz w:val="28"/>
          <w:szCs w:val="28"/>
        </w:rPr>
        <w:t>Брекзит</w:t>
      </w:r>
      <w:proofErr w:type="spellEnd"/>
      <w:r>
        <w:rPr>
          <w:b w:val="0"/>
          <w:sz w:val="28"/>
          <w:szCs w:val="28"/>
        </w:rPr>
        <w:t>.</w:t>
      </w:r>
    </w:p>
    <w:p w14:paraId="511B8651" w14:textId="77777777" w:rsidR="008873B0" w:rsidRPr="009B5265" w:rsidRDefault="008873B0" w:rsidP="00532524">
      <w:pPr>
        <w:pStyle w:val="Iiiaeuiue"/>
        <w:widowControl/>
        <w:spacing w:before="120" w:after="120" w:line="360" w:lineRule="auto"/>
        <w:jc w:val="center"/>
        <w:rPr>
          <w:sz w:val="28"/>
          <w:szCs w:val="28"/>
        </w:rPr>
      </w:pPr>
      <w:r w:rsidRPr="009B5265">
        <w:rPr>
          <w:sz w:val="28"/>
          <w:szCs w:val="28"/>
        </w:rPr>
        <w:t>Тема 4. Финансовый рынок</w:t>
      </w:r>
      <w:r w:rsidR="00AC17A4">
        <w:rPr>
          <w:sz w:val="28"/>
          <w:szCs w:val="28"/>
        </w:rPr>
        <w:t xml:space="preserve"> </w:t>
      </w:r>
      <w:r w:rsidRPr="009B5265">
        <w:rPr>
          <w:sz w:val="28"/>
          <w:szCs w:val="28"/>
        </w:rPr>
        <w:t>Японии</w:t>
      </w:r>
    </w:p>
    <w:p w14:paraId="27FCA0ED" w14:textId="77777777" w:rsidR="008873B0" w:rsidRDefault="003F7271" w:rsidP="008873B0">
      <w:pPr>
        <w:pStyle w:val="Iiiaeuiue"/>
        <w:widowControl/>
        <w:spacing w:line="360" w:lineRule="auto"/>
        <w:rPr>
          <w:b w:val="0"/>
          <w:sz w:val="28"/>
          <w:szCs w:val="28"/>
        </w:rPr>
      </w:pPr>
      <w:r>
        <w:rPr>
          <w:b w:val="0"/>
          <w:sz w:val="28"/>
          <w:szCs w:val="28"/>
        </w:rPr>
        <w:t xml:space="preserve">Ключевые показатели японской экономики. </w:t>
      </w:r>
      <w:r w:rsidR="008873B0" w:rsidRPr="009B5265">
        <w:rPr>
          <w:b w:val="0"/>
          <w:sz w:val="28"/>
          <w:szCs w:val="28"/>
        </w:rPr>
        <w:t>Особенности развития акционерной формы собственности и рынка акций в первой половине ХХ в. Радикальная реформ</w:t>
      </w:r>
      <w:r w:rsidR="009B5265">
        <w:rPr>
          <w:b w:val="0"/>
          <w:sz w:val="28"/>
          <w:szCs w:val="28"/>
        </w:rPr>
        <w:t>а фондового рынка Японии после В</w:t>
      </w:r>
      <w:r w:rsidR="008873B0" w:rsidRPr="009B5265">
        <w:rPr>
          <w:b w:val="0"/>
          <w:sz w:val="28"/>
          <w:szCs w:val="28"/>
        </w:rPr>
        <w:t>торой мировой войны на базе американского законодательства. Современная структура собственности на акционерный капитал. Роль юридических и физических лиц. Банки как акционеры. Взаимное владение акциями как характерная черта акционерного капитала Японии. Финансовая группа как главный субъект экономики</w:t>
      </w:r>
      <w:r w:rsidR="009B5265">
        <w:rPr>
          <w:b w:val="0"/>
          <w:sz w:val="28"/>
          <w:szCs w:val="28"/>
        </w:rPr>
        <w:t xml:space="preserve"> (отличие дзайбацу от </w:t>
      </w:r>
      <w:proofErr w:type="spellStart"/>
      <w:r w:rsidR="009B5265">
        <w:rPr>
          <w:b w:val="0"/>
          <w:sz w:val="28"/>
          <w:szCs w:val="28"/>
        </w:rPr>
        <w:t>кейрецу</w:t>
      </w:r>
      <w:proofErr w:type="spellEnd"/>
      <w:r w:rsidR="009B5265">
        <w:rPr>
          <w:b w:val="0"/>
          <w:sz w:val="28"/>
          <w:szCs w:val="28"/>
        </w:rPr>
        <w:t>)</w:t>
      </w:r>
      <w:r w:rsidR="008873B0" w:rsidRPr="009B5265">
        <w:rPr>
          <w:b w:val="0"/>
          <w:sz w:val="28"/>
          <w:szCs w:val="28"/>
        </w:rPr>
        <w:t>. Основные показатели рынка акций: капитализация, текущая доходность, цена/прибыль. "Перекрестное" (взаимное) владение акция</w:t>
      </w:r>
      <w:r w:rsidR="005965F8">
        <w:rPr>
          <w:b w:val="0"/>
          <w:sz w:val="28"/>
          <w:szCs w:val="28"/>
        </w:rPr>
        <w:t>ми как основной фактор, влиявший</w:t>
      </w:r>
      <w:r w:rsidR="008873B0" w:rsidRPr="009B5265">
        <w:rPr>
          <w:b w:val="0"/>
          <w:sz w:val="28"/>
          <w:szCs w:val="28"/>
        </w:rPr>
        <w:t xml:space="preserve"> на высокую стоимость акций японских корпораций и показатель цена/прибыль.</w:t>
      </w:r>
    </w:p>
    <w:p w14:paraId="21B67339" w14:textId="77777777" w:rsidR="00B33DDB" w:rsidRPr="009B5265" w:rsidRDefault="00B33DDB" w:rsidP="008873B0">
      <w:pPr>
        <w:pStyle w:val="Iiiaeuiue"/>
        <w:widowControl/>
        <w:spacing w:line="360" w:lineRule="auto"/>
        <w:rPr>
          <w:b w:val="0"/>
          <w:sz w:val="28"/>
          <w:szCs w:val="28"/>
        </w:rPr>
      </w:pPr>
      <w:r>
        <w:rPr>
          <w:b w:val="0"/>
          <w:sz w:val="28"/>
          <w:szCs w:val="28"/>
        </w:rPr>
        <w:t>Причины образования пузыря на рынке акций в конце 1980х годов и крах 1990 г. Последующие попытки преодолеть его последствия. Состояние рынка акций в последующие годы.</w:t>
      </w:r>
    </w:p>
    <w:p w14:paraId="6F6F245A"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Особенности эмиссии и </w:t>
      </w:r>
      <w:proofErr w:type="gramStart"/>
      <w:r w:rsidRPr="009B5265">
        <w:rPr>
          <w:b w:val="0"/>
          <w:sz w:val="28"/>
          <w:szCs w:val="28"/>
        </w:rPr>
        <w:t>обращения  долговых</w:t>
      </w:r>
      <w:proofErr w:type="gramEnd"/>
      <w:r w:rsidRPr="009B5265">
        <w:rPr>
          <w:b w:val="0"/>
          <w:sz w:val="28"/>
          <w:szCs w:val="28"/>
        </w:rPr>
        <w:t xml:space="preserve"> обязательств (государственные облигации, облигации банков и корпораций, облигации государственных агентств и муниципальных органов власти). Рост государственного долга и политика нулевой процентной ставки.</w:t>
      </w:r>
    </w:p>
    <w:p w14:paraId="15D277F3" w14:textId="77777777" w:rsidR="008873B0" w:rsidRPr="009B5265" w:rsidRDefault="008873B0" w:rsidP="008873B0">
      <w:pPr>
        <w:pStyle w:val="Iiiaeuiue"/>
        <w:widowControl/>
        <w:spacing w:line="360" w:lineRule="auto"/>
        <w:rPr>
          <w:b w:val="0"/>
          <w:sz w:val="28"/>
          <w:szCs w:val="28"/>
        </w:rPr>
      </w:pPr>
      <w:r w:rsidRPr="009B5265">
        <w:rPr>
          <w:b w:val="0"/>
          <w:sz w:val="28"/>
          <w:szCs w:val="28"/>
        </w:rPr>
        <w:t>Особенности структуры финансовой системы Японии. Виды институтов (городские банки, трастовые банки, банки долгосрочного кредита, региональные банки, компании по ценным бумагам). Банковский кризис 1990-х годов и его последствия.</w:t>
      </w:r>
    </w:p>
    <w:p w14:paraId="46506471" w14:textId="77777777" w:rsidR="008873B0" w:rsidRPr="009B5265" w:rsidRDefault="008873B0" w:rsidP="008873B0">
      <w:pPr>
        <w:pStyle w:val="Iiiaeuiue"/>
        <w:widowControl/>
        <w:spacing w:line="360" w:lineRule="auto"/>
        <w:rPr>
          <w:b w:val="0"/>
          <w:sz w:val="28"/>
          <w:szCs w:val="28"/>
        </w:rPr>
      </w:pPr>
      <w:r w:rsidRPr="009B5265">
        <w:rPr>
          <w:b w:val="0"/>
          <w:sz w:val="28"/>
          <w:szCs w:val="28"/>
        </w:rPr>
        <w:lastRenderedPageBreak/>
        <w:t xml:space="preserve">Биржевая система Японии. Организация и принципы деятельности </w:t>
      </w:r>
      <w:r w:rsidR="00C17B03">
        <w:rPr>
          <w:b w:val="0"/>
          <w:sz w:val="28"/>
          <w:szCs w:val="28"/>
        </w:rPr>
        <w:t>Японской биржи (</w:t>
      </w:r>
      <w:proofErr w:type="gramStart"/>
      <w:r w:rsidRPr="009B5265">
        <w:rPr>
          <w:b w:val="0"/>
          <w:sz w:val="28"/>
          <w:szCs w:val="28"/>
        </w:rPr>
        <w:t xml:space="preserve">Токийской  </w:t>
      </w:r>
      <w:r w:rsidR="00C17B03">
        <w:rPr>
          <w:b w:val="0"/>
          <w:sz w:val="28"/>
          <w:szCs w:val="28"/>
        </w:rPr>
        <w:t>фондовой</w:t>
      </w:r>
      <w:proofErr w:type="gramEnd"/>
      <w:r w:rsidR="00C17B03">
        <w:rPr>
          <w:b w:val="0"/>
          <w:sz w:val="28"/>
          <w:szCs w:val="28"/>
        </w:rPr>
        <w:t xml:space="preserve"> </w:t>
      </w:r>
      <w:r w:rsidRPr="009B5265">
        <w:rPr>
          <w:b w:val="0"/>
          <w:sz w:val="28"/>
          <w:szCs w:val="28"/>
        </w:rPr>
        <w:t>биржи</w:t>
      </w:r>
      <w:r w:rsidR="00C17B03">
        <w:rPr>
          <w:b w:val="0"/>
          <w:sz w:val="28"/>
          <w:szCs w:val="28"/>
        </w:rPr>
        <w:t>)</w:t>
      </w:r>
      <w:r w:rsidRPr="009B5265">
        <w:rPr>
          <w:b w:val="0"/>
          <w:sz w:val="28"/>
          <w:szCs w:val="28"/>
        </w:rPr>
        <w:t>. Иностранные банки и компании по ценным бумагам на ТФБ. Принципы составления биржевых индексов НИККЕЙ и ТОПИКС.</w:t>
      </w:r>
    </w:p>
    <w:p w14:paraId="152A219D" w14:textId="77777777" w:rsidR="008873B0" w:rsidRPr="009B5265" w:rsidRDefault="008873B0" w:rsidP="008873B0">
      <w:pPr>
        <w:pStyle w:val="Iiiaeuiue"/>
        <w:widowControl/>
        <w:spacing w:line="360" w:lineRule="auto"/>
        <w:rPr>
          <w:b w:val="0"/>
          <w:sz w:val="28"/>
          <w:szCs w:val="28"/>
        </w:rPr>
      </w:pPr>
      <w:proofErr w:type="spellStart"/>
      <w:r w:rsidRPr="009B5265">
        <w:rPr>
          <w:b w:val="0"/>
          <w:sz w:val="28"/>
          <w:szCs w:val="28"/>
        </w:rPr>
        <w:t>Депозитарно</w:t>
      </w:r>
      <w:proofErr w:type="spellEnd"/>
      <w:r w:rsidRPr="009B5265">
        <w:rPr>
          <w:b w:val="0"/>
          <w:sz w:val="28"/>
          <w:szCs w:val="28"/>
        </w:rPr>
        <w:t xml:space="preserve"> - клиринговая инфраструктура рынка ценных бумаг Японии.</w:t>
      </w:r>
    </w:p>
    <w:p w14:paraId="0C58405B"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Министерство финансов Японии и регулирование финансового рынка. Реформа регулятивной системы 1998 г. </w:t>
      </w:r>
      <w:r w:rsidR="003F7271">
        <w:rPr>
          <w:b w:val="0"/>
          <w:sz w:val="28"/>
          <w:szCs w:val="28"/>
        </w:rPr>
        <w:t xml:space="preserve">как способ преодоления затяжного кризиса </w:t>
      </w:r>
      <w:r w:rsidRPr="009B5265">
        <w:rPr>
          <w:b w:val="0"/>
          <w:sz w:val="28"/>
          <w:szCs w:val="28"/>
        </w:rPr>
        <w:t>и создание мегарегулятора.</w:t>
      </w:r>
    </w:p>
    <w:p w14:paraId="30A99F01" w14:textId="77777777" w:rsidR="008873B0" w:rsidRPr="009B5265" w:rsidRDefault="008873B0" w:rsidP="00532524">
      <w:pPr>
        <w:pStyle w:val="Iiiaeuiue"/>
        <w:widowControl/>
        <w:spacing w:before="120" w:after="120" w:line="360" w:lineRule="auto"/>
        <w:jc w:val="center"/>
        <w:rPr>
          <w:sz w:val="28"/>
          <w:szCs w:val="28"/>
        </w:rPr>
      </w:pPr>
      <w:r w:rsidRPr="009B5265">
        <w:rPr>
          <w:sz w:val="28"/>
          <w:szCs w:val="28"/>
        </w:rPr>
        <w:t>Тема 5. Финансовый рынок Германии</w:t>
      </w:r>
    </w:p>
    <w:p w14:paraId="7645A8D3" w14:textId="77777777" w:rsidR="008873B0" w:rsidRPr="009B5265" w:rsidRDefault="003F7271" w:rsidP="008873B0">
      <w:pPr>
        <w:pStyle w:val="Iiiaeuiue"/>
        <w:widowControl/>
        <w:spacing w:line="360" w:lineRule="auto"/>
        <w:rPr>
          <w:b w:val="0"/>
          <w:sz w:val="28"/>
          <w:szCs w:val="28"/>
        </w:rPr>
      </w:pPr>
      <w:proofErr w:type="gramStart"/>
      <w:r>
        <w:rPr>
          <w:b w:val="0"/>
          <w:sz w:val="28"/>
          <w:szCs w:val="28"/>
        </w:rPr>
        <w:t>Особенности  экономики</w:t>
      </w:r>
      <w:proofErr w:type="gramEnd"/>
      <w:r w:rsidR="000357B0">
        <w:rPr>
          <w:b w:val="0"/>
          <w:sz w:val="28"/>
          <w:szCs w:val="28"/>
        </w:rPr>
        <w:t xml:space="preserve"> Германии</w:t>
      </w:r>
      <w:r>
        <w:rPr>
          <w:b w:val="0"/>
          <w:sz w:val="28"/>
          <w:szCs w:val="28"/>
        </w:rPr>
        <w:t xml:space="preserve">. </w:t>
      </w:r>
      <w:r w:rsidR="008873B0" w:rsidRPr="009B5265">
        <w:rPr>
          <w:b w:val="0"/>
          <w:sz w:val="28"/>
          <w:szCs w:val="28"/>
        </w:rPr>
        <w:t xml:space="preserve">Основные виды ценных бумаг и особенности их выпуска и обращения. Акции акционерных обществ: нормативная база, виды. Структура акционерного капитала: распределение акций между отдельными категориями инвесторов. Юридические и физические лица как акционеры. Роль банков как акционеров. Облигации и их виды: облигации федерального правительства, банковские облигации, ипотечные облигации. </w:t>
      </w:r>
    </w:p>
    <w:p w14:paraId="696AA115" w14:textId="77777777" w:rsidR="00C17B03" w:rsidRDefault="00C17B03" w:rsidP="008873B0">
      <w:pPr>
        <w:pStyle w:val="Iiiaeuiue"/>
        <w:widowControl/>
        <w:spacing w:line="360" w:lineRule="auto"/>
        <w:rPr>
          <w:b w:val="0"/>
          <w:sz w:val="28"/>
          <w:szCs w:val="28"/>
        </w:rPr>
      </w:pPr>
      <w:r>
        <w:rPr>
          <w:b w:val="0"/>
          <w:sz w:val="28"/>
          <w:szCs w:val="28"/>
        </w:rPr>
        <w:t>Особенности институциональной структуры финансового рынка Германии</w:t>
      </w:r>
      <w:r w:rsidR="008873B0" w:rsidRPr="009B5265">
        <w:rPr>
          <w:b w:val="0"/>
          <w:sz w:val="28"/>
          <w:szCs w:val="28"/>
        </w:rPr>
        <w:t xml:space="preserve">. Банки как основные участники фондового рынка. Структура банковской системы Германии. </w:t>
      </w:r>
      <w:r w:rsidR="009B7AD8">
        <w:rPr>
          <w:b w:val="0"/>
          <w:sz w:val="28"/>
          <w:szCs w:val="28"/>
        </w:rPr>
        <w:t xml:space="preserve">Отличия банков Германии от банков англо-саксонских стран. </w:t>
      </w:r>
      <w:r>
        <w:rPr>
          <w:b w:val="0"/>
          <w:sz w:val="28"/>
          <w:szCs w:val="28"/>
        </w:rPr>
        <w:t xml:space="preserve">Роль банков общественного сектора (земельных, кооперативных, государственных). </w:t>
      </w:r>
      <w:r w:rsidR="008873B0" w:rsidRPr="009B5265">
        <w:rPr>
          <w:b w:val="0"/>
          <w:sz w:val="28"/>
          <w:szCs w:val="28"/>
        </w:rPr>
        <w:t xml:space="preserve">Небанковские финансовые учреждения (страховые компании, инвестиционные </w:t>
      </w:r>
      <w:proofErr w:type="gramStart"/>
      <w:r w:rsidR="008873B0" w:rsidRPr="009B5265">
        <w:rPr>
          <w:b w:val="0"/>
          <w:sz w:val="28"/>
          <w:szCs w:val="28"/>
        </w:rPr>
        <w:t>фонды  и</w:t>
      </w:r>
      <w:proofErr w:type="gramEnd"/>
      <w:r w:rsidR="008873B0" w:rsidRPr="009B5265">
        <w:rPr>
          <w:b w:val="0"/>
          <w:sz w:val="28"/>
          <w:szCs w:val="28"/>
        </w:rPr>
        <w:t xml:space="preserve"> их особенности). Влияние европейской интеграции на финансовый рынок Германии. </w:t>
      </w:r>
    </w:p>
    <w:p w14:paraId="3AB29B57" w14:textId="77777777" w:rsidR="008873B0" w:rsidRPr="009B5265" w:rsidRDefault="008873B0" w:rsidP="008873B0">
      <w:pPr>
        <w:pStyle w:val="Iiiaeuiue"/>
        <w:widowControl/>
        <w:spacing w:line="360" w:lineRule="auto"/>
        <w:rPr>
          <w:b w:val="0"/>
          <w:sz w:val="28"/>
          <w:szCs w:val="28"/>
        </w:rPr>
      </w:pPr>
      <w:r w:rsidRPr="009B5265">
        <w:rPr>
          <w:b w:val="0"/>
          <w:sz w:val="28"/>
          <w:szCs w:val="28"/>
        </w:rPr>
        <w:t>Организация биржевого рынка.  Доминирующее положение Франкфуртской фондовой биржи</w:t>
      </w:r>
      <w:r w:rsidR="009B5265">
        <w:rPr>
          <w:b w:val="0"/>
          <w:sz w:val="28"/>
          <w:szCs w:val="28"/>
        </w:rPr>
        <w:t xml:space="preserve"> (Группы «Немецкая биржа»)</w:t>
      </w:r>
      <w:r w:rsidRPr="009B5265">
        <w:rPr>
          <w:b w:val="0"/>
          <w:sz w:val="28"/>
          <w:szCs w:val="28"/>
        </w:rPr>
        <w:t xml:space="preserve">. Роль региональных бирж. Структура Франкфуртской фондовой биржи. Члены фондовой биржи: кредитные учреждения и финансовые компании, </w:t>
      </w:r>
      <w:r w:rsidRPr="009B5265">
        <w:rPr>
          <w:b w:val="0"/>
          <w:sz w:val="28"/>
          <w:szCs w:val="28"/>
        </w:rPr>
        <w:lastRenderedPageBreak/>
        <w:t xml:space="preserve">официальные маклеры, свободные маклеры. Требования листинга. Механизм биржевой торговли с помощью электронной системы </w:t>
      </w:r>
      <w:proofErr w:type="spellStart"/>
      <w:r w:rsidRPr="009B5265">
        <w:rPr>
          <w:b w:val="0"/>
          <w:sz w:val="28"/>
          <w:szCs w:val="28"/>
          <w:lang w:val="en-US"/>
        </w:rPr>
        <w:t>Xetra</w:t>
      </w:r>
      <w:proofErr w:type="spellEnd"/>
      <w:r w:rsidRPr="009B5265">
        <w:rPr>
          <w:b w:val="0"/>
          <w:sz w:val="28"/>
          <w:szCs w:val="28"/>
        </w:rPr>
        <w:t xml:space="preserve">. </w:t>
      </w:r>
    </w:p>
    <w:p w14:paraId="70FE23FB" w14:textId="77777777" w:rsidR="008873B0" w:rsidRPr="009B5265" w:rsidRDefault="008873B0" w:rsidP="008873B0">
      <w:pPr>
        <w:pStyle w:val="Iiiaeuiue"/>
        <w:widowControl/>
        <w:spacing w:line="360" w:lineRule="auto"/>
        <w:rPr>
          <w:b w:val="0"/>
          <w:sz w:val="28"/>
          <w:szCs w:val="28"/>
        </w:rPr>
      </w:pPr>
      <w:proofErr w:type="spellStart"/>
      <w:r w:rsidRPr="009B5265">
        <w:rPr>
          <w:b w:val="0"/>
          <w:sz w:val="28"/>
          <w:szCs w:val="28"/>
        </w:rPr>
        <w:t>Депозитарно</w:t>
      </w:r>
      <w:proofErr w:type="spellEnd"/>
      <w:r w:rsidRPr="009B5265">
        <w:rPr>
          <w:b w:val="0"/>
          <w:sz w:val="28"/>
          <w:szCs w:val="28"/>
        </w:rPr>
        <w:t xml:space="preserve"> - клиринговая инфраструктура. Роль </w:t>
      </w:r>
      <w:proofErr w:type="spellStart"/>
      <w:r w:rsidRPr="009B5265">
        <w:rPr>
          <w:b w:val="0"/>
          <w:sz w:val="28"/>
          <w:szCs w:val="28"/>
          <w:lang w:val="en-US"/>
        </w:rPr>
        <w:t>Clearstream</w:t>
      </w:r>
      <w:proofErr w:type="spellEnd"/>
      <w:r w:rsidRPr="009B5265">
        <w:rPr>
          <w:b w:val="0"/>
          <w:sz w:val="28"/>
          <w:szCs w:val="28"/>
        </w:rPr>
        <w:t xml:space="preserve"> (ранее Немецкого кассового </w:t>
      </w:r>
      <w:proofErr w:type="gramStart"/>
      <w:r w:rsidRPr="009B5265">
        <w:rPr>
          <w:b w:val="0"/>
          <w:sz w:val="28"/>
          <w:szCs w:val="28"/>
        </w:rPr>
        <w:t>союза)  как</w:t>
      </w:r>
      <w:proofErr w:type="gramEnd"/>
      <w:r w:rsidRPr="009B5265">
        <w:rPr>
          <w:b w:val="0"/>
          <w:sz w:val="28"/>
          <w:szCs w:val="28"/>
        </w:rPr>
        <w:t xml:space="preserve"> единого </w:t>
      </w:r>
      <w:proofErr w:type="spellStart"/>
      <w:r w:rsidRPr="009B5265">
        <w:rPr>
          <w:b w:val="0"/>
          <w:sz w:val="28"/>
          <w:szCs w:val="28"/>
        </w:rPr>
        <w:t>депозитарно</w:t>
      </w:r>
      <w:proofErr w:type="spellEnd"/>
      <w:r w:rsidRPr="009B5265">
        <w:rPr>
          <w:b w:val="0"/>
          <w:sz w:val="28"/>
          <w:szCs w:val="28"/>
        </w:rPr>
        <w:t>-клирингового центра. Организация денежных расчетов по ценным бумагам.</w:t>
      </w:r>
    </w:p>
    <w:p w14:paraId="60B74A0B" w14:textId="77777777" w:rsidR="008873B0" w:rsidRPr="009B5265" w:rsidRDefault="008873B0" w:rsidP="008873B0">
      <w:pPr>
        <w:pStyle w:val="Iiiaeuiue"/>
        <w:widowControl/>
        <w:spacing w:line="360" w:lineRule="auto"/>
        <w:rPr>
          <w:b w:val="0"/>
          <w:sz w:val="28"/>
          <w:szCs w:val="28"/>
        </w:rPr>
      </w:pPr>
      <w:r w:rsidRPr="009B5265">
        <w:rPr>
          <w:b w:val="0"/>
          <w:sz w:val="28"/>
          <w:szCs w:val="28"/>
        </w:rPr>
        <w:t>Организация торговли производными финансовыми инструментами. Механизм торговли на Немецкой срочной бирже (</w:t>
      </w:r>
      <w:proofErr w:type="spellStart"/>
      <w:r w:rsidRPr="009B5265">
        <w:rPr>
          <w:b w:val="0"/>
          <w:sz w:val="28"/>
          <w:szCs w:val="28"/>
          <w:lang w:val="en-US"/>
        </w:rPr>
        <w:t>Eurex</w:t>
      </w:r>
      <w:proofErr w:type="spellEnd"/>
      <w:r w:rsidRPr="009B5265">
        <w:rPr>
          <w:b w:val="0"/>
          <w:sz w:val="28"/>
          <w:szCs w:val="28"/>
        </w:rPr>
        <w:t>).</w:t>
      </w:r>
    </w:p>
    <w:p w14:paraId="72A07D8E"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Биржевые индексы Германии. </w:t>
      </w:r>
    </w:p>
    <w:p w14:paraId="11FDB091"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Государственное регулирование финансового рынка. Роль правительств земель, </w:t>
      </w:r>
      <w:r w:rsidR="00EA7D63">
        <w:rPr>
          <w:b w:val="0"/>
          <w:sz w:val="28"/>
          <w:szCs w:val="28"/>
        </w:rPr>
        <w:t xml:space="preserve">Управления </w:t>
      </w:r>
      <w:r w:rsidRPr="009B5265">
        <w:rPr>
          <w:b w:val="0"/>
          <w:sz w:val="28"/>
          <w:szCs w:val="28"/>
        </w:rPr>
        <w:t>по финансовым рынкам (</w:t>
      </w:r>
      <w:proofErr w:type="spellStart"/>
      <w:r w:rsidRPr="009B5265">
        <w:rPr>
          <w:b w:val="0"/>
          <w:sz w:val="28"/>
          <w:szCs w:val="28"/>
          <w:lang w:val="en-US"/>
        </w:rPr>
        <w:t>BaFin</w:t>
      </w:r>
      <w:proofErr w:type="spellEnd"/>
      <w:r w:rsidRPr="009B5265">
        <w:rPr>
          <w:b w:val="0"/>
          <w:sz w:val="28"/>
          <w:szCs w:val="28"/>
        </w:rPr>
        <w:t>)</w:t>
      </w:r>
      <w:r w:rsidR="00AB37C4">
        <w:rPr>
          <w:b w:val="0"/>
          <w:sz w:val="28"/>
          <w:szCs w:val="28"/>
        </w:rPr>
        <w:t xml:space="preserve"> и </w:t>
      </w:r>
      <w:r w:rsidR="00231EF9">
        <w:rPr>
          <w:b w:val="0"/>
          <w:sz w:val="28"/>
          <w:szCs w:val="28"/>
        </w:rPr>
        <w:t>Центрального банка</w:t>
      </w:r>
      <w:r w:rsidRPr="009B5265">
        <w:rPr>
          <w:b w:val="0"/>
          <w:sz w:val="28"/>
          <w:szCs w:val="28"/>
        </w:rPr>
        <w:t xml:space="preserve"> в регулировании ф</w:t>
      </w:r>
      <w:r w:rsidR="00F27443">
        <w:rPr>
          <w:b w:val="0"/>
          <w:sz w:val="28"/>
          <w:szCs w:val="28"/>
        </w:rPr>
        <w:t>инансового</w:t>
      </w:r>
      <w:r w:rsidRPr="009B5265">
        <w:rPr>
          <w:b w:val="0"/>
          <w:sz w:val="28"/>
          <w:szCs w:val="28"/>
        </w:rPr>
        <w:t xml:space="preserve"> рынка.</w:t>
      </w:r>
      <w:r w:rsidR="00C17B03">
        <w:rPr>
          <w:b w:val="0"/>
          <w:sz w:val="28"/>
          <w:szCs w:val="28"/>
        </w:rPr>
        <w:t xml:space="preserve"> </w:t>
      </w:r>
      <w:r w:rsidR="009B7AD8" w:rsidRPr="009B5265">
        <w:rPr>
          <w:b w:val="0"/>
          <w:sz w:val="28"/>
          <w:szCs w:val="28"/>
        </w:rPr>
        <w:t>Влияние европе</w:t>
      </w:r>
      <w:r w:rsidR="009B7AD8">
        <w:rPr>
          <w:b w:val="0"/>
          <w:sz w:val="28"/>
          <w:szCs w:val="28"/>
        </w:rPr>
        <w:t>йской интеграции на финансовый</w:t>
      </w:r>
      <w:r w:rsidR="009B7AD8" w:rsidRPr="009B5265">
        <w:rPr>
          <w:b w:val="0"/>
          <w:sz w:val="28"/>
          <w:szCs w:val="28"/>
        </w:rPr>
        <w:t xml:space="preserve"> рынок</w:t>
      </w:r>
      <w:r w:rsidR="009B7AD8">
        <w:rPr>
          <w:b w:val="0"/>
          <w:sz w:val="28"/>
          <w:szCs w:val="28"/>
        </w:rPr>
        <w:t xml:space="preserve"> Германии.</w:t>
      </w:r>
    </w:p>
    <w:p w14:paraId="4C6B6771" w14:textId="77777777" w:rsidR="008873B0" w:rsidRPr="009B5265" w:rsidRDefault="008873B0" w:rsidP="00532524">
      <w:pPr>
        <w:pStyle w:val="Iiiaeuiue"/>
        <w:widowControl/>
        <w:spacing w:before="120" w:after="120" w:line="360" w:lineRule="auto"/>
        <w:jc w:val="center"/>
        <w:rPr>
          <w:sz w:val="28"/>
          <w:szCs w:val="28"/>
        </w:rPr>
      </w:pPr>
      <w:r w:rsidRPr="009B5265">
        <w:rPr>
          <w:sz w:val="28"/>
          <w:szCs w:val="28"/>
        </w:rPr>
        <w:t>Тема 6. Финансовый рынок</w:t>
      </w:r>
      <w:r w:rsidR="00AC17A4">
        <w:rPr>
          <w:sz w:val="28"/>
          <w:szCs w:val="28"/>
        </w:rPr>
        <w:t xml:space="preserve"> </w:t>
      </w:r>
      <w:r w:rsidRPr="009B5265">
        <w:rPr>
          <w:sz w:val="28"/>
          <w:szCs w:val="28"/>
        </w:rPr>
        <w:t>Франции</w:t>
      </w:r>
    </w:p>
    <w:p w14:paraId="4F6C3FCE" w14:textId="77777777" w:rsidR="008873B0" w:rsidRPr="009B5265" w:rsidRDefault="003F7271" w:rsidP="008873B0">
      <w:pPr>
        <w:pStyle w:val="Iiiaeuiue"/>
        <w:widowControl/>
        <w:spacing w:line="360" w:lineRule="auto"/>
        <w:rPr>
          <w:b w:val="0"/>
          <w:sz w:val="28"/>
          <w:szCs w:val="28"/>
        </w:rPr>
      </w:pPr>
      <w:r>
        <w:rPr>
          <w:b w:val="0"/>
          <w:sz w:val="28"/>
          <w:szCs w:val="28"/>
        </w:rPr>
        <w:t xml:space="preserve">Особенности экономики Франции. </w:t>
      </w:r>
      <w:r w:rsidR="008873B0" w:rsidRPr="009B5265">
        <w:rPr>
          <w:b w:val="0"/>
          <w:sz w:val="28"/>
          <w:szCs w:val="28"/>
        </w:rPr>
        <w:t>Долевые ценные бумаги и их виды. Преобладание предъявительских акций. Акции с двойным правом голоса, инвестиционные сертификаты. Инструменты, производные от акций. Структура собственности.</w:t>
      </w:r>
    </w:p>
    <w:p w14:paraId="06D88EF1" w14:textId="77777777" w:rsidR="008873B0" w:rsidRPr="009B5265" w:rsidRDefault="008873B0" w:rsidP="008873B0">
      <w:pPr>
        <w:pStyle w:val="Iiiaeuiue"/>
        <w:widowControl/>
        <w:spacing w:line="360" w:lineRule="auto"/>
        <w:rPr>
          <w:b w:val="0"/>
          <w:sz w:val="28"/>
          <w:szCs w:val="28"/>
        </w:rPr>
      </w:pPr>
      <w:r w:rsidRPr="009B5265">
        <w:rPr>
          <w:b w:val="0"/>
          <w:sz w:val="28"/>
          <w:szCs w:val="28"/>
        </w:rPr>
        <w:t>Облигации и их виды. Облигации казначейства (министерства финансов), облигации государственных предприятий, облигации компаний.</w:t>
      </w:r>
    </w:p>
    <w:p w14:paraId="3CF06381"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Финансово-кредитная система Франции и виды финансово-кредитных учреждений. Профессиональные участники рынка ценных бумаг. </w:t>
      </w:r>
    </w:p>
    <w:p w14:paraId="6D262F4A"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Развитие биржевого дела. Изменения в структуре и организации деятельности фондового рынка Франции в 80-е годы. Влияние европейской интеграции на фондовый рынок Франции. Доминирующая роль Парижской фондовой биржи. Механизм биржевой торговли на Парижской фондовой бирже </w:t>
      </w:r>
      <w:r w:rsidR="00C7487D">
        <w:rPr>
          <w:b w:val="0"/>
          <w:sz w:val="28"/>
          <w:szCs w:val="28"/>
        </w:rPr>
        <w:t>–</w:t>
      </w:r>
      <w:r w:rsidRPr="009B5265">
        <w:rPr>
          <w:b w:val="0"/>
          <w:sz w:val="28"/>
          <w:szCs w:val="28"/>
          <w:lang w:val="en-US"/>
        </w:rPr>
        <w:t>Euronext</w:t>
      </w:r>
      <w:r w:rsidR="00AC17A4">
        <w:rPr>
          <w:b w:val="0"/>
          <w:sz w:val="28"/>
          <w:szCs w:val="28"/>
        </w:rPr>
        <w:t xml:space="preserve"> </w:t>
      </w:r>
      <w:r w:rsidR="00C7487D">
        <w:rPr>
          <w:b w:val="0"/>
          <w:sz w:val="28"/>
          <w:szCs w:val="28"/>
          <w:lang w:val="en-US"/>
        </w:rPr>
        <w:t>Paris</w:t>
      </w:r>
      <w:r w:rsidRPr="009B5265">
        <w:rPr>
          <w:b w:val="0"/>
          <w:sz w:val="28"/>
          <w:szCs w:val="28"/>
        </w:rPr>
        <w:t xml:space="preserve">. Принципы работы электронной системы </w:t>
      </w:r>
      <w:r w:rsidRPr="009B5265">
        <w:rPr>
          <w:b w:val="0"/>
          <w:sz w:val="28"/>
          <w:szCs w:val="28"/>
          <w:lang w:val="en-US"/>
        </w:rPr>
        <w:t>NSC</w:t>
      </w:r>
      <w:r w:rsidRPr="009B5265">
        <w:rPr>
          <w:b w:val="0"/>
          <w:sz w:val="28"/>
          <w:szCs w:val="28"/>
        </w:rPr>
        <w:t>. Основные показатели рынка акций. Биржевые индексы.</w:t>
      </w:r>
    </w:p>
    <w:p w14:paraId="6CF12B82" w14:textId="77777777" w:rsidR="008873B0" w:rsidRPr="009B5265" w:rsidRDefault="008873B0" w:rsidP="008873B0">
      <w:pPr>
        <w:pStyle w:val="Iiiaeuiue"/>
        <w:widowControl/>
        <w:spacing w:line="360" w:lineRule="auto"/>
        <w:rPr>
          <w:b w:val="0"/>
          <w:sz w:val="28"/>
          <w:szCs w:val="28"/>
        </w:rPr>
      </w:pPr>
      <w:proofErr w:type="spellStart"/>
      <w:r w:rsidRPr="009B5265">
        <w:rPr>
          <w:b w:val="0"/>
          <w:sz w:val="28"/>
          <w:szCs w:val="28"/>
        </w:rPr>
        <w:lastRenderedPageBreak/>
        <w:t>Депозитарно</w:t>
      </w:r>
      <w:proofErr w:type="spellEnd"/>
      <w:r w:rsidRPr="009B5265">
        <w:rPr>
          <w:b w:val="0"/>
          <w:sz w:val="28"/>
          <w:szCs w:val="28"/>
        </w:rPr>
        <w:t xml:space="preserve">-клиринговая инфраструктура. Центральный депозитарий: от SICOVAM к </w:t>
      </w:r>
      <w:r w:rsidRPr="009B5265">
        <w:rPr>
          <w:b w:val="0"/>
          <w:sz w:val="28"/>
          <w:szCs w:val="28"/>
          <w:lang w:val="en-US"/>
        </w:rPr>
        <w:t>Euroclear</w:t>
      </w:r>
      <w:r w:rsidRPr="009B5265">
        <w:rPr>
          <w:b w:val="0"/>
          <w:sz w:val="28"/>
          <w:szCs w:val="28"/>
        </w:rPr>
        <w:t>.</w:t>
      </w:r>
    </w:p>
    <w:p w14:paraId="7B1EFD5A" w14:textId="77777777" w:rsidR="008873B0" w:rsidRPr="009B5265" w:rsidRDefault="008873B0" w:rsidP="008873B0">
      <w:pPr>
        <w:pStyle w:val="Iiiaeuiue"/>
        <w:widowControl/>
        <w:spacing w:line="360" w:lineRule="auto"/>
        <w:rPr>
          <w:b w:val="0"/>
          <w:sz w:val="28"/>
          <w:szCs w:val="28"/>
        </w:rPr>
      </w:pPr>
      <w:r w:rsidRPr="009B5265">
        <w:rPr>
          <w:b w:val="0"/>
          <w:sz w:val="28"/>
          <w:szCs w:val="28"/>
        </w:rPr>
        <w:t xml:space="preserve">Особенности организации </w:t>
      </w:r>
      <w:proofErr w:type="gramStart"/>
      <w:r w:rsidRPr="009B5265">
        <w:rPr>
          <w:b w:val="0"/>
          <w:sz w:val="28"/>
          <w:szCs w:val="28"/>
        </w:rPr>
        <w:t>деятельности  рынка</w:t>
      </w:r>
      <w:proofErr w:type="gramEnd"/>
      <w:r w:rsidRPr="009B5265">
        <w:rPr>
          <w:b w:val="0"/>
          <w:sz w:val="28"/>
          <w:szCs w:val="28"/>
        </w:rPr>
        <w:t xml:space="preserve"> производных финансовых инструментов: от MATIF и  MONEP к </w:t>
      </w:r>
      <w:r w:rsidRPr="009B5265">
        <w:rPr>
          <w:b w:val="0"/>
          <w:sz w:val="28"/>
          <w:szCs w:val="28"/>
          <w:lang w:val="en-US"/>
        </w:rPr>
        <w:t>Euronext</w:t>
      </w:r>
      <w:r w:rsidRPr="009B5265">
        <w:rPr>
          <w:b w:val="0"/>
          <w:sz w:val="28"/>
          <w:szCs w:val="28"/>
        </w:rPr>
        <w:t>.</w:t>
      </w:r>
      <w:r w:rsidRPr="009B5265">
        <w:rPr>
          <w:b w:val="0"/>
          <w:sz w:val="28"/>
          <w:szCs w:val="28"/>
          <w:lang w:val="en-US"/>
        </w:rPr>
        <w:t>LIFFE</w:t>
      </w:r>
      <w:r w:rsidR="000F2672">
        <w:rPr>
          <w:b w:val="0"/>
          <w:sz w:val="28"/>
          <w:szCs w:val="28"/>
        </w:rPr>
        <w:t xml:space="preserve"> и современной системе</w:t>
      </w:r>
      <w:r w:rsidRPr="009B5265">
        <w:rPr>
          <w:b w:val="0"/>
          <w:sz w:val="28"/>
          <w:szCs w:val="28"/>
        </w:rPr>
        <w:t>. Инструменты, участники, механизм торговли.</w:t>
      </w:r>
    </w:p>
    <w:p w14:paraId="6EEA71E2" w14:textId="77777777" w:rsidR="008873B0" w:rsidRPr="00C7487D" w:rsidRDefault="008873B0" w:rsidP="00987262">
      <w:pPr>
        <w:pStyle w:val="Iiiaeuiue"/>
        <w:widowControl/>
        <w:spacing w:line="360" w:lineRule="auto"/>
        <w:rPr>
          <w:b w:val="0"/>
          <w:sz w:val="28"/>
          <w:szCs w:val="28"/>
        </w:rPr>
      </w:pPr>
      <w:r w:rsidRPr="009B5265">
        <w:rPr>
          <w:b w:val="0"/>
          <w:sz w:val="28"/>
          <w:szCs w:val="28"/>
        </w:rPr>
        <w:t xml:space="preserve">Регулирование рынка ценных бумаг во Франции. Изменения в системе регулирования: слияние Комиссии по биржевым операциям и Совета по финансовым рынкам и образование </w:t>
      </w:r>
      <w:r w:rsidR="00C7487D">
        <w:rPr>
          <w:b w:val="0"/>
          <w:sz w:val="28"/>
          <w:szCs w:val="28"/>
        </w:rPr>
        <w:t>Ведомства</w:t>
      </w:r>
      <w:r w:rsidRPr="009B5265">
        <w:rPr>
          <w:b w:val="0"/>
          <w:sz w:val="28"/>
          <w:szCs w:val="28"/>
        </w:rPr>
        <w:t xml:space="preserve"> по финансовым рынкам</w:t>
      </w:r>
      <w:r w:rsidR="00C7487D">
        <w:rPr>
          <w:b w:val="0"/>
          <w:sz w:val="28"/>
          <w:szCs w:val="28"/>
        </w:rPr>
        <w:t xml:space="preserve"> (</w:t>
      </w:r>
      <w:r w:rsidR="00C7487D">
        <w:rPr>
          <w:b w:val="0"/>
          <w:sz w:val="28"/>
          <w:szCs w:val="28"/>
          <w:lang w:val="en-US"/>
        </w:rPr>
        <w:t>AMF</w:t>
      </w:r>
      <w:r w:rsidR="00C7487D" w:rsidRPr="00C7487D">
        <w:rPr>
          <w:b w:val="0"/>
          <w:sz w:val="28"/>
          <w:szCs w:val="28"/>
        </w:rPr>
        <w:t xml:space="preserve">) </w:t>
      </w:r>
      <w:r w:rsidR="00C7487D">
        <w:rPr>
          <w:b w:val="0"/>
          <w:sz w:val="28"/>
          <w:szCs w:val="28"/>
        </w:rPr>
        <w:t xml:space="preserve">в 2003 г. Слияние лицензирующих и надзорных органов для всех финансовых институтов в 2010 г., образование единой лицензионно-надзорной организации – Ведомства </w:t>
      </w:r>
      <w:proofErr w:type="spellStart"/>
      <w:r w:rsidR="00C7487D">
        <w:rPr>
          <w:b w:val="0"/>
          <w:sz w:val="28"/>
          <w:szCs w:val="28"/>
        </w:rPr>
        <w:t>пруденциального</w:t>
      </w:r>
      <w:proofErr w:type="spellEnd"/>
      <w:r w:rsidR="00C7487D">
        <w:rPr>
          <w:b w:val="0"/>
          <w:sz w:val="28"/>
          <w:szCs w:val="28"/>
        </w:rPr>
        <w:t xml:space="preserve"> надзора (</w:t>
      </w:r>
      <w:r w:rsidR="00C7487D">
        <w:rPr>
          <w:b w:val="0"/>
          <w:sz w:val="28"/>
          <w:szCs w:val="28"/>
          <w:lang w:val="en-US"/>
        </w:rPr>
        <w:t>ACP</w:t>
      </w:r>
      <w:r w:rsidR="00C7487D" w:rsidRPr="00C7487D">
        <w:rPr>
          <w:b w:val="0"/>
          <w:sz w:val="28"/>
          <w:szCs w:val="28"/>
        </w:rPr>
        <w:t>)</w:t>
      </w:r>
      <w:r w:rsidR="00C7487D">
        <w:rPr>
          <w:b w:val="0"/>
          <w:sz w:val="28"/>
          <w:szCs w:val="28"/>
        </w:rPr>
        <w:t xml:space="preserve"> и переход к модели «двух вершин».</w:t>
      </w:r>
    </w:p>
    <w:p w14:paraId="331FE59C" w14:textId="77777777" w:rsidR="008873B0" w:rsidRPr="009B5265" w:rsidRDefault="008873B0" w:rsidP="00532524">
      <w:pPr>
        <w:pStyle w:val="Iiiaeuiue"/>
        <w:widowControl/>
        <w:spacing w:before="120" w:after="120"/>
        <w:jc w:val="center"/>
        <w:rPr>
          <w:sz w:val="28"/>
          <w:szCs w:val="28"/>
        </w:rPr>
      </w:pPr>
      <w:r w:rsidRPr="009B5265">
        <w:rPr>
          <w:sz w:val="28"/>
          <w:szCs w:val="28"/>
        </w:rPr>
        <w:t>Тема 7. Финансовые рынки развивающихся стран и стран с переходной экономикой</w:t>
      </w:r>
    </w:p>
    <w:p w14:paraId="69B86AE9" w14:textId="77777777" w:rsidR="008873B0" w:rsidRPr="009B5265" w:rsidRDefault="008873B0" w:rsidP="008873B0">
      <w:pPr>
        <w:pStyle w:val="Iiiaeuiue"/>
        <w:widowControl/>
        <w:spacing w:line="360" w:lineRule="auto"/>
        <w:rPr>
          <w:b w:val="0"/>
          <w:sz w:val="28"/>
          <w:szCs w:val="28"/>
        </w:rPr>
      </w:pPr>
      <w:r w:rsidRPr="009B5265">
        <w:rPr>
          <w:b w:val="0"/>
          <w:sz w:val="28"/>
          <w:szCs w:val="28"/>
        </w:rPr>
        <w:t>Понятие "формирующийся рынок" (</w:t>
      </w:r>
      <w:proofErr w:type="spellStart"/>
      <w:r w:rsidRPr="009B5265">
        <w:rPr>
          <w:b w:val="0"/>
          <w:sz w:val="28"/>
          <w:szCs w:val="28"/>
        </w:rPr>
        <w:t>emerging</w:t>
      </w:r>
      <w:proofErr w:type="spellEnd"/>
      <w:r w:rsidR="000F2672">
        <w:rPr>
          <w:b w:val="0"/>
          <w:sz w:val="28"/>
          <w:szCs w:val="28"/>
        </w:rPr>
        <w:t xml:space="preserve"> </w:t>
      </w:r>
      <w:proofErr w:type="spellStart"/>
      <w:r w:rsidRPr="009B5265">
        <w:rPr>
          <w:b w:val="0"/>
          <w:sz w:val="28"/>
          <w:szCs w:val="28"/>
        </w:rPr>
        <w:t>market</w:t>
      </w:r>
      <w:proofErr w:type="spellEnd"/>
      <w:r w:rsidRPr="009B5265">
        <w:rPr>
          <w:b w:val="0"/>
          <w:sz w:val="28"/>
          <w:szCs w:val="28"/>
        </w:rPr>
        <w:t>). Страны, относящиеся к группе "формирующихся рынков". Отличительные черты "формирующихся рынков".</w:t>
      </w:r>
    </w:p>
    <w:p w14:paraId="62EA534B" w14:textId="77777777" w:rsidR="008873B0" w:rsidRPr="009B5265" w:rsidRDefault="008873B0" w:rsidP="008873B0">
      <w:pPr>
        <w:pStyle w:val="Iiiaeuiue"/>
        <w:widowControl/>
        <w:spacing w:line="360" w:lineRule="auto"/>
        <w:rPr>
          <w:b w:val="0"/>
          <w:sz w:val="28"/>
          <w:szCs w:val="28"/>
        </w:rPr>
      </w:pPr>
      <w:r w:rsidRPr="009B5265">
        <w:rPr>
          <w:b w:val="0"/>
          <w:sz w:val="28"/>
          <w:szCs w:val="28"/>
        </w:rPr>
        <w:t>Характеристика наиболее крупных и представительных финансовых рынков стран Азии, Латинской Америки и Восточной Европы: инструменты, участники, фондовые биржи, инфраструктура, органы регулирования.</w:t>
      </w:r>
    </w:p>
    <w:p w14:paraId="528A5E9A" w14:textId="77777777" w:rsidR="008873B0" w:rsidRPr="009B5265" w:rsidRDefault="008873B0" w:rsidP="008873B0">
      <w:pPr>
        <w:pStyle w:val="Iiiaeuiue"/>
        <w:widowControl/>
        <w:spacing w:line="360" w:lineRule="auto"/>
        <w:rPr>
          <w:b w:val="0"/>
          <w:sz w:val="28"/>
          <w:szCs w:val="28"/>
        </w:rPr>
      </w:pPr>
      <w:r w:rsidRPr="009B5265">
        <w:rPr>
          <w:b w:val="0"/>
          <w:sz w:val="28"/>
          <w:szCs w:val="28"/>
        </w:rPr>
        <w:t>Индия, Китай, Корея.</w:t>
      </w:r>
    </w:p>
    <w:p w14:paraId="215C2B8A" w14:textId="77777777" w:rsidR="008873B0" w:rsidRPr="009B5265" w:rsidRDefault="008873B0" w:rsidP="008873B0">
      <w:pPr>
        <w:pStyle w:val="Iiiaeuiue"/>
        <w:widowControl/>
        <w:spacing w:line="360" w:lineRule="auto"/>
        <w:rPr>
          <w:b w:val="0"/>
          <w:sz w:val="28"/>
          <w:szCs w:val="28"/>
        </w:rPr>
      </w:pPr>
      <w:r w:rsidRPr="009B5265">
        <w:rPr>
          <w:b w:val="0"/>
          <w:sz w:val="28"/>
          <w:szCs w:val="28"/>
        </w:rPr>
        <w:t>Мексика, Бразилия.</w:t>
      </w:r>
    </w:p>
    <w:p w14:paraId="6B45DFB9" w14:textId="7C690B89" w:rsidR="00632D8B" w:rsidRDefault="008873B0" w:rsidP="00D6664E">
      <w:pPr>
        <w:pStyle w:val="Iiiaeuiue"/>
        <w:widowControl/>
        <w:spacing w:line="360" w:lineRule="auto"/>
        <w:rPr>
          <w:b w:val="0"/>
          <w:sz w:val="28"/>
          <w:szCs w:val="28"/>
        </w:rPr>
      </w:pPr>
      <w:r w:rsidRPr="009B5265">
        <w:rPr>
          <w:b w:val="0"/>
          <w:sz w:val="28"/>
          <w:szCs w:val="28"/>
        </w:rPr>
        <w:t xml:space="preserve">Польша, Чехия, Венгрия. </w:t>
      </w:r>
    </w:p>
    <w:p w14:paraId="64EC8A44" w14:textId="77777777" w:rsidR="00D6664E" w:rsidRPr="00D6664E" w:rsidRDefault="00D6664E" w:rsidP="00D6664E">
      <w:pPr>
        <w:pStyle w:val="Iiiaeuiue"/>
        <w:widowControl/>
        <w:spacing w:line="360" w:lineRule="auto"/>
        <w:rPr>
          <w:b w:val="0"/>
          <w:sz w:val="28"/>
          <w:szCs w:val="28"/>
        </w:rPr>
      </w:pPr>
    </w:p>
    <w:p w14:paraId="3C98F6CE" w14:textId="3C7EE5E2" w:rsidR="008873B0" w:rsidRPr="009B5265" w:rsidRDefault="008873B0" w:rsidP="00532524">
      <w:pPr>
        <w:pStyle w:val="Iiiaeuiue"/>
        <w:widowControl/>
        <w:spacing w:before="120" w:after="120" w:line="360" w:lineRule="auto"/>
        <w:ind w:firstLine="0"/>
        <w:jc w:val="center"/>
        <w:rPr>
          <w:sz w:val="28"/>
          <w:szCs w:val="28"/>
        </w:rPr>
      </w:pPr>
      <w:r w:rsidRPr="009B5265">
        <w:rPr>
          <w:sz w:val="28"/>
          <w:szCs w:val="28"/>
        </w:rPr>
        <w:t>Тема 8. Международные финансовые рынки</w:t>
      </w:r>
    </w:p>
    <w:p w14:paraId="534104C4" w14:textId="77777777" w:rsidR="008873B0" w:rsidRPr="009B5265" w:rsidRDefault="008873B0" w:rsidP="008873B0">
      <w:pPr>
        <w:pStyle w:val="Iiiaeuiue"/>
        <w:widowControl/>
        <w:spacing w:line="360" w:lineRule="auto"/>
        <w:ind w:firstLine="708"/>
        <w:rPr>
          <w:b w:val="0"/>
          <w:sz w:val="28"/>
          <w:szCs w:val="28"/>
        </w:rPr>
      </w:pPr>
      <w:r w:rsidRPr="009B5265">
        <w:rPr>
          <w:b w:val="0"/>
          <w:sz w:val="28"/>
          <w:szCs w:val="28"/>
        </w:rPr>
        <w:t xml:space="preserve">Понятие международного рынка капитала и его составные части. Международные потоки капитала и фондовый рынок. Рынок евровалют. Рынок еврокредитов. Рынок </w:t>
      </w:r>
      <w:proofErr w:type="spellStart"/>
      <w:r w:rsidRPr="009B5265">
        <w:rPr>
          <w:b w:val="0"/>
          <w:sz w:val="28"/>
          <w:szCs w:val="28"/>
        </w:rPr>
        <w:t>евробумаг</w:t>
      </w:r>
      <w:proofErr w:type="spellEnd"/>
      <w:r w:rsidRPr="009B5265">
        <w:rPr>
          <w:b w:val="0"/>
          <w:sz w:val="28"/>
          <w:szCs w:val="28"/>
        </w:rPr>
        <w:t xml:space="preserve"> как основная часть международного </w:t>
      </w:r>
      <w:r w:rsidRPr="009B5265">
        <w:rPr>
          <w:b w:val="0"/>
          <w:sz w:val="28"/>
          <w:szCs w:val="28"/>
        </w:rPr>
        <w:lastRenderedPageBreak/>
        <w:t xml:space="preserve">финансового рынка. Причины появления и история развития рынка </w:t>
      </w:r>
      <w:proofErr w:type="spellStart"/>
      <w:r w:rsidRPr="009B5265">
        <w:rPr>
          <w:b w:val="0"/>
          <w:sz w:val="28"/>
          <w:szCs w:val="28"/>
        </w:rPr>
        <w:t>евробумаг</w:t>
      </w:r>
      <w:proofErr w:type="spellEnd"/>
      <w:r w:rsidRPr="009B5265">
        <w:rPr>
          <w:b w:val="0"/>
          <w:sz w:val="28"/>
          <w:szCs w:val="28"/>
        </w:rPr>
        <w:t xml:space="preserve">. Масштабы и динамика рынка. Виды </w:t>
      </w:r>
      <w:proofErr w:type="spellStart"/>
      <w:r w:rsidRPr="009B5265">
        <w:rPr>
          <w:b w:val="0"/>
          <w:sz w:val="28"/>
          <w:szCs w:val="28"/>
        </w:rPr>
        <w:t>евробумаг</w:t>
      </w:r>
      <w:proofErr w:type="spellEnd"/>
      <w:r w:rsidRPr="009B5265">
        <w:rPr>
          <w:b w:val="0"/>
          <w:sz w:val="28"/>
          <w:szCs w:val="28"/>
        </w:rPr>
        <w:t xml:space="preserve">: еврооблигации, </w:t>
      </w:r>
      <w:proofErr w:type="spellStart"/>
      <w:r w:rsidRPr="009B5265">
        <w:rPr>
          <w:b w:val="0"/>
          <w:sz w:val="28"/>
          <w:szCs w:val="28"/>
        </w:rPr>
        <w:t>евродепозитные</w:t>
      </w:r>
      <w:proofErr w:type="spellEnd"/>
      <w:r w:rsidRPr="009B5265">
        <w:rPr>
          <w:b w:val="0"/>
          <w:sz w:val="28"/>
          <w:szCs w:val="28"/>
        </w:rPr>
        <w:t xml:space="preserve"> </w:t>
      </w:r>
      <w:proofErr w:type="gramStart"/>
      <w:r w:rsidRPr="009B5265">
        <w:rPr>
          <w:b w:val="0"/>
          <w:sz w:val="28"/>
          <w:szCs w:val="28"/>
        </w:rPr>
        <w:t xml:space="preserve">сертификаты, </w:t>
      </w:r>
      <w:r w:rsidR="00EA7D63" w:rsidRPr="009B5265">
        <w:rPr>
          <w:b w:val="0"/>
          <w:sz w:val="28"/>
          <w:szCs w:val="28"/>
        </w:rPr>
        <w:t xml:space="preserve"> </w:t>
      </w:r>
      <w:proofErr w:type="spellStart"/>
      <w:r w:rsidRPr="009B5265">
        <w:rPr>
          <w:b w:val="0"/>
          <w:sz w:val="28"/>
          <w:szCs w:val="28"/>
        </w:rPr>
        <w:t>еврокоммерческие</w:t>
      </w:r>
      <w:proofErr w:type="spellEnd"/>
      <w:proofErr w:type="gramEnd"/>
      <w:r w:rsidRPr="009B5265">
        <w:rPr>
          <w:b w:val="0"/>
          <w:sz w:val="28"/>
          <w:szCs w:val="28"/>
        </w:rPr>
        <w:t xml:space="preserve"> бумаги. </w:t>
      </w:r>
    </w:p>
    <w:p w14:paraId="0060BB6F" w14:textId="77777777" w:rsidR="00EA7D63" w:rsidRDefault="008873B0" w:rsidP="008873B0">
      <w:pPr>
        <w:pStyle w:val="Iiiaeuiue"/>
        <w:widowControl/>
        <w:spacing w:line="360" w:lineRule="auto"/>
        <w:rPr>
          <w:b w:val="0"/>
          <w:sz w:val="28"/>
          <w:szCs w:val="28"/>
        </w:rPr>
      </w:pPr>
      <w:r w:rsidRPr="009B5265">
        <w:rPr>
          <w:b w:val="0"/>
          <w:sz w:val="28"/>
          <w:szCs w:val="28"/>
        </w:rPr>
        <w:t xml:space="preserve">Рынок еврооблигаций. Основные участники рынка: эмитенты, инвесторы, посредники. Виды еврооблигаций. </w:t>
      </w:r>
      <w:proofErr w:type="gramStart"/>
      <w:r w:rsidRPr="009B5265">
        <w:rPr>
          <w:b w:val="0"/>
          <w:sz w:val="28"/>
          <w:szCs w:val="28"/>
        </w:rPr>
        <w:t>Методы  эмиссии</w:t>
      </w:r>
      <w:proofErr w:type="gramEnd"/>
      <w:r w:rsidRPr="009B5265">
        <w:rPr>
          <w:b w:val="0"/>
          <w:sz w:val="28"/>
          <w:szCs w:val="28"/>
        </w:rPr>
        <w:t xml:space="preserve"> и роль эмиссионного синдиката. Обращение еврооблигаций. Листинг. Необходимость рейтинга. Особенности налогообложения. Система расчетов и клиринга (</w:t>
      </w:r>
      <w:r w:rsidRPr="009B5265">
        <w:rPr>
          <w:b w:val="0"/>
          <w:sz w:val="28"/>
          <w:szCs w:val="28"/>
          <w:lang w:val="en-US"/>
        </w:rPr>
        <w:t>Euroclear</w:t>
      </w:r>
      <w:r w:rsidRPr="009B5265">
        <w:rPr>
          <w:b w:val="0"/>
          <w:sz w:val="28"/>
          <w:szCs w:val="28"/>
        </w:rPr>
        <w:t xml:space="preserve">, </w:t>
      </w:r>
      <w:proofErr w:type="spellStart"/>
      <w:r w:rsidRPr="009B5265">
        <w:rPr>
          <w:b w:val="0"/>
          <w:sz w:val="28"/>
          <w:szCs w:val="28"/>
          <w:lang w:val="en-US"/>
        </w:rPr>
        <w:t>Clearstream</w:t>
      </w:r>
      <w:proofErr w:type="spellEnd"/>
      <w:r w:rsidRPr="009B5265">
        <w:rPr>
          <w:b w:val="0"/>
          <w:sz w:val="28"/>
          <w:szCs w:val="28"/>
        </w:rPr>
        <w:t>). Роль Ассоциации участников международного рынка капитала (</w:t>
      </w:r>
      <w:r w:rsidRPr="009B5265">
        <w:rPr>
          <w:b w:val="0"/>
          <w:sz w:val="28"/>
          <w:szCs w:val="28"/>
          <w:lang w:val="en-US"/>
        </w:rPr>
        <w:t>ICMA</w:t>
      </w:r>
      <w:r w:rsidRPr="009B5265">
        <w:rPr>
          <w:b w:val="0"/>
          <w:sz w:val="28"/>
          <w:szCs w:val="28"/>
        </w:rPr>
        <w:t xml:space="preserve">). Лондон как основной центр торговли </w:t>
      </w:r>
      <w:proofErr w:type="spellStart"/>
      <w:r w:rsidRPr="009B5265">
        <w:rPr>
          <w:b w:val="0"/>
          <w:sz w:val="28"/>
          <w:szCs w:val="28"/>
        </w:rPr>
        <w:t>евробумагами</w:t>
      </w:r>
      <w:proofErr w:type="spellEnd"/>
      <w:r w:rsidRPr="009B5265">
        <w:rPr>
          <w:b w:val="0"/>
          <w:sz w:val="28"/>
          <w:szCs w:val="28"/>
        </w:rPr>
        <w:t>.</w:t>
      </w:r>
    </w:p>
    <w:p w14:paraId="1A0337D7" w14:textId="77777777" w:rsidR="00EA7D63" w:rsidRDefault="00EA7D63">
      <w:pPr>
        <w:rPr>
          <w:sz w:val="28"/>
          <w:szCs w:val="28"/>
        </w:rPr>
      </w:pPr>
    </w:p>
    <w:p w14:paraId="0881F486" w14:textId="77777777" w:rsidR="000A0D4B" w:rsidRDefault="000A0D4B" w:rsidP="00A1737B">
      <w:pPr>
        <w:pStyle w:val="afa"/>
        <w:numPr>
          <w:ilvl w:val="1"/>
          <w:numId w:val="8"/>
        </w:numPr>
        <w:ind w:left="1077"/>
        <w:jc w:val="both"/>
        <w:outlineLvl w:val="0"/>
        <w:rPr>
          <w:b/>
          <w:sz w:val="28"/>
          <w:szCs w:val="28"/>
        </w:rPr>
      </w:pPr>
      <w:bookmarkStart w:id="12" w:name="_Toc32226768"/>
      <w:proofErr w:type="spellStart"/>
      <w:r w:rsidRPr="001E5CA0">
        <w:rPr>
          <w:b/>
          <w:sz w:val="28"/>
          <w:szCs w:val="28"/>
        </w:rPr>
        <w:t>Учебно</w:t>
      </w:r>
      <w:proofErr w:type="spellEnd"/>
      <w:r w:rsidRPr="001E5CA0">
        <w:rPr>
          <w:b/>
          <w:sz w:val="28"/>
          <w:szCs w:val="28"/>
        </w:rPr>
        <w:t xml:space="preserve"> – тематический план</w:t>
      </w:r>
      <w:bookmarkEnd w:id="12"/>
    </w:p>
    <w:p w14:paraId="7C8E6A1C" w14:textId="77777777" w:rsidR="006618B7" w:rsidRDefault="006618B7" w:rsidP="00185E75">
      <w:pPr>
        <w:pStyle w:val="afa"/>
        <w:ind w:left="1080"/>
        <w:jc w:val="both"/>
        <w:rPr>
          <w:b/>
          <w:sz w:val="28"/>
          <w:szCs w:val="28"/>
        </w:rPr>
      </w:pPr>
    </w:p>
    <w:p w14:paraId="7E89B7B9" w14:textId="7F691D44" w:rsidR="001E5CA0" w:rsidRPr="00D66C22" w:rsidRDefault="001E5CA0" w:rsidP="001E5CA0">
      <w:pPr>
        <w:pStyle w:val="afa"/>
        <w:ind w:left="1080"/>
        <w:jc w:val="both"/>
        <w:rPr>
          <w:b/>
          <w:color w:val="FF0000"/>
          <w:sz w:val="28"/>
          <w:szCs w:val="28"/>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3"/>
        <w:gridCol w:w="850"/>
        <w:gridCol w:w="993"/>
        <w:gridCol w:w="992"/>
        <w:gridCol w:w="1134"/>
        <w:gridCol w:w="1134"/>
        <w:gridCol w:w="992"/>
        <w:gridCol w:w="1276"/>
      </w:tblGrid>
      <w:tr w:rsidR="000A0D4B" w:rsidRPr="004700B1" w14:paraId="44B4E789" w14:textId="77777777" w:rsidTr="00EC64F4">
        <w:tc>
          <w:tcPr>
            <w:tcW w:w="426" w:type="dxa"/>
            <w:vMerge w:val="restart"/>
            <w:shd w:val="clear" w:color="auto" w:fill="auto"/>
          </w:tcPr>
          <w:p w14:paraId="045A3ADB" w14:textId="77777777" w:rsidR="000A0D4B" w:rsidRPr="004700B1" w:rsidRDefault="000A0D4B" w:rsidP="00EC64F4">
            <w:pPr>
              <w:tabs>
                <w:tab w:val="right" w:pos="851"/>
              </w:tabs>
              <w:jc w:val="center"/>
            </w:pPr>
            <w:bookmarkStart w:id="13" w:name="_Hlk492228321"/>
            <w:r w:rsidRPr="004700B1">
              <w:t>№</w:t>
            </w:r>
          </w:p>
          <w:p w14:paraId="1490A6C6" w14:textId="77777777" w:rsidR="000A0D4B" w:rsidRPr="004700B1" w:rsidRDefault="000A0D4B" w:rsidP="00EC64F4">
            <w:pPr>
              <w:tabs>
                <w:tab w:val="right" w:pos="851"/>
              </w:tabs>
              <w:jc w:val="center"/>
            </w:pPr>
            <w:r w:rsidRPr="004700B1">
              <w:t>п/п</w:t>
            </w:r>
          </w:p>
        </w:tc>
        <w:tc>
          <w:tcPr>
            <w:tcW w:w="1843" w:type="dxa"/>
            <w:vMerge w:val="restart"/>
            <w:shd w:val="clear" w:color="auto" w:fill="auto"/>
          </w:tcPr>
          <w:p w14:paraId="0C5AAAC9" w14:textId="77777777" w:rsidR="000A0D4B" w:rsidRPr="004700B1" w:rsidRDefault="000A0D4B" w:rsidP="00EC64F4">
            <w:pPr>
              <w:tabs>
                <w:tab w:val="right" w:pos="851"/>
              </w:tabs>
              <w:jc w:val="center"/>
            </w:pPr>
            <w:r w:rsidRPr="004700B1">
              <w:rPr>
                <w:b/>
              </w:rPr>
              <w:t>Наименование темы  (раздела) дисциплины</w:t>
            </w:r>
          </w:p>
        </w:tc>
        <w:tc>
          <w:tcPr>
            <w:tcW w:w="6095" w:type="dxa"/>
            <w:gridSpan w:val="6"/>
          </w:tcPr>
          <w:p w14:paraId="0D56A4FC" w14:textId="77777777" w:rsidR="000A0D4B" w:rsidRPr="004700B1" w:rsidRDefault="000A0D4B" w:rsidP="00EC64F4">
            <w:pPr>
              <w:tabs>
                <w:tab w:val="right" w:pos="851"/>
              </w:tabs>
              <w:jc w:val="center"/>
              <w:rPr>
                <w:b/>
              </w:rPr>
            </w:pPr>
            <w:r w:rsidRPr="004700B1">
              <w:rPr>
                <w:b/>
              </w:rPr>
              <w:t>Трудоемкость в часах</w:t>
            </w:r>
          </w:p>
        </w:tc>
        <w:tc>
          <w:tcPr>
            <w:tcW w:w="1276" w:type="dxa"/>
            <w:vMerge w:val="restart"/>
            <w:shd w:val="clear" w:color="auto" w:fill="auto"/>
          </w:tcPr>
          <w:p w14:paraId="5004015B" w14:textId="77777777" w:rsidR="000A0D4B" w:rsidRPr="004700B1" w:rsidRDefault="000A0D4B" w:rsidP="00EC64F4">
            <w:pPr>
              <w:tabs>
                <w:tab w:val="right" w:pos="1026"/>
              </w:tabs>
              <w:jc w:val="center"/>
              <w:rPr>
                <w:b/>
              </w:rPr>
            </w:pPr>
            <w:r w:rsidRPr="004700B1">
              <w:rPr>
                <w:b/>
              </w:rPr>
              <w:t>Формы текущего контроля успеваемости</w:t>
            </w:r>
          </w:p>
        </w:tc>
      </w:tr>
      <w:tr w:rsidR="000A0D4B" w:rsidRPr="001B178D" w14:paraId="78CCAE84" w14:textId="77777777" w:rsidTr="00EC64F4">
        <w:tc>
          <w:tcPr>
            <w:tcW w:w="426" w:type="dxa"/>
            <w:vMerge/>
            <w:shd w:val="clear" w:color="auto" w:fill="auto"/>
          </w:tcPr>
          <w:p w14:paraId="6B2346B0" w14:textId="77777777" w:rsidR="000A0D4B" w:rsidRPr="001B178D" w:rsidRDefault="000A0D4B" w:rsidP="00EC64F4">
            <w:pPr>
              <w:tabs>
                <w:tab w:val="right" w:pos="851"/>
              </w:tabs>
              <w:jc w:val="center"/>
              <w:rPr>
                <w:sz w:val="28"/>
                <w:szCs w:val="28"/>
              </w:rPr>
            </w:pPr>
          </w:p>
        </w:tc>
        <w:tc>
          <w:tcPr>
            <w:tcW w:w="1843" w:type="dxa"/>
            <w:vMerge/>
            <w:shd w:val="clear" w:color="auto" w:fill="auto"/>
          </w:tcPr>
          <w:p w14:paraId="435BB890" w14:textId="77777777" w:rsidR="000A0D4B" w:rsidRPr="001B178D" w:rsidRDefault="000A0D4B" w:rsidP="00EC64F4">
            <w:pPr>
              <w:tabs>
                <w:tab w:val="right" w:pos="851"/>
              </w:tabs>
              <w:rPr>
                <w:sz w:val="28"/>
                <w:szCs w:val="28"/>
              </w:rPr>
            </w:pPr>
          </w:p>
        </w:tc>
        <w:tc>
          <w:tcPr>
            <w:tcW w:w="850" w:type="dxa"/>
            <w:vMerge w:val="restart"/>
            <w:shd w:val="clear" w:color="auto" w:fill="auto"/>
          </w:tcPr>
          <w:p w14:paraId="30C43212" w14:textId="77777777" w:rsidR="000A0D4B" w:rsidRPr="004700B1" w:rsidRDefault="000A0D4B" w:rsidP="00EC64F4">
            <w:pPr>
              <w:tabs>
                <w:tab w:val="right" w:pos="851"/>
              </w:tabs>
              <w:jc w:val="center"/>
              <w:rPr>
                <w:b/>
              </w:rPr>
            </w:pPr>
            <w:r w:rsidRPr="004700B1">
              <w:rPr>
                <w:b/>
              </w:rPr>
              <w:t>Всего</w:t>
            </w:r>
          </w:p>
        </w:tc>
        <w:tc>
          <w:tcPr>
            <w:tcW w:w="4253" w:type="dxa"/>
            <w:gridSpan w:val="4"/>
            <w:shd w:val="clear" w:color="auto" w:fill="auto"/>
          </w:tcPr>
          <w:p w14:paraId="71C1BA7F" w14:textId="77777777" w:rsidR="000A0D4B" w:rsidRPr="004700B1" w:rsidRDefault="000A0D4B" w:rsidP="00EC64F4">
            <w:pPr>
              <w:tabs>
                <w:tab w:val="right" w:pos="851"/>
              </w:tabs>
              <w:jc w:val="center"/>
              <w:rPr>
                <w:b/>
              </w:rPr>
            </w:pPr>
            <w:r w:rsidRPr="004700B1">
              <w:rPr>
                <w:b/>
              </w:rPr>
              <w:t>Аудиторная работа</w:t>
            </w:r>
          </w:p>
        </w:tc>
        <w:tc>
          <w:tcPr>
            <w:tcW w:w="992" w:type="dxa"/>
            <w:vMerge w:val="restart"/>
            <w:shd w:val="clear" w:color="auto" w:fill="auto"/>
          </w:tcPr>
          <w:p w14:paraId="301C91CC" w14:textId="77777777" w:rsidR="000A0D4B" w:rsidRPr="004700B1" w:rsidRDefault="000A0D4B" w:rsidP="00EC64F4">
            <w:pPr>
              <w:tabs>
                <w:tab w:val="right" w:pos="851"/>
              </w:tabs>
              <w:jc w:val="center"/>
            </w:pPr>
            <w:r w:rsidRPr="004700B1">
              <w:rPr>
                <w:b/>
              </w:rPr>
              <w:t>Самостоятельная работа</w:t>
            </w:r>
          </w:p>
        </w:tc>
        <w:tc>
          <w:tcPr>
            <w:tcW w:w="1276" w:type="dxa"/>
            <w:vMerge/>
            <w:shd w:val="clear" w:color="auto" w:fill="auto"/>
          </w:tcPr>
          <w:p w14:paraId="53121C18" w14:textId="77777777" w:rsidR="000A0D4B" w:rsidRPr="001B178D" w:rsidRDefault="000A0D4B" w:rsidP="00EC64F4">
            <w:pPr>
              <w:tabs>
                <w:tab w:val="right" w:pos="851"/>
              </w:tabs>
              <w:rPr>
                <w:sz w:val="28"/>
                <w:szCs w:val="28"/>
              </w:rPr>
            </w:pPr>
          </w:p>
        </w:tc>
      </w:tr>
      <w:tr w:rsidR="000A0D4B" w:rsidRPr="001B178D" w14:paraId="139CD861" w14:textId="77777777" w:rsidTr="00EC64F4">
        <w:tc>
          <w:tcPr>
            <w:tcW w:w="426" w:type="dxa"/>
            <w:vMerge/>
            <w:shd w:val="clear" w:color="auto" w:fill="auto"/>
          </w:tcPr>
          <w:p w14:paraId="5F4FEA13" w14:textId="77777777" w:rsidR="000A0D4B" w:rsidRPr="001B178D" w:rsidRDefault="000A0D4B" w:rsidP="00EC64F4">
            <w:pPr>
              <w:tabs>
                <w:tab w:val="right" w:pos="851"/>
              </w:tabs>
              <w:jc w:val="center"/>
              <w:rPr>
                <w:sz w:val="28"/>
                <w:szCs w:val="28"/>
              </w:rPr>
            </w:pPr>
          </w:p>
        </w:tc>
        <w:tc>
          <w:tcPr>
            <w:tcW w:w="1843" w:type="dxa"/>
            <w:vMerge/>
            <w:shd w:val="clear" w:color="auto" w:fill="auto"/>
          </w:tcPr>
          <w:p w14:paraId="17D3B8F1" w14:textId="77777777" w:rsidR="000A0D4B" w:rsidRPr="001B178D" w:rsidRDefault="000A0D4B" w:rsidP="00EC64F4">
            <w:pPr>
              <w:tabs>
                <w:tab w:val="right" w:pos="851"/>
              </w:tabs>
              <w:rPr>
                <w:sz w:val="28"/>
                <w:szCs w:val="28"/>
              </w:rPr>
            </w:pPr>
          </w:p>
        </w:tc>
        <w:tc>
          <w:tcPr>
            <w:tcW w:w="850" w:type="dxa"/>
            <w:vMerge/>
            <w:shd w:val="clear" w:color="auto" w:fill="auto"/>
          </w:tcPr>
          <w:p w14:paraId="306AA774" w14:textId="77777777" w:rsidR="000A0D4B" w:rsidRPr="001B178D" w:rsidRDefault="000A0D4B" w:rsidP="00EC64F4">
            <w:pPr>
              <w:tabs>
                <w:tab w:val="right" w:pos="851"/>
              </w:tabs>
              <w:rPr>
                <w:sz w:val="28"/>
                <w:szCs w:val="28"/>
              </w:rPr>
            </w:pPr>
          </w:p>
        </w:tc>
        <w:tc>
          <w:tcPr>
            <w:tcW w:w="993" w:type="dxa"/>
            <w:shd w:val="clear" w:color="auto" w:fill="auto"/>
          </w:tcPr>
          <w:p w14:paraId="06A6E5EF" w14:textId="77777777" w:rsidR="000A0D4B" w:rsidRPr="004700B1" w:rsidRDefault="000A0D4B" w:rsidP="00EC64F4">
            <w:pPr>
              <w:tabs>
                <w:tab w:val="right" w:pos="851"/>
              </w:tabs>
              <w:jc w:val="center"/>
            </w:pPr>
            <w:r w:rsidRPr="004700B1">
              <w:t>Общая</w:t>
            </w:r>
          </w:p>
        </w:tc>
        <w:tc>
          <w:tcPr>
            <w:tcW w:w="992" w:type="dxa"/>
            <w:shd w:val="clear" w:color="auto" w:fill="auto"/>
          </w:tcPr>
          <w:p w14:paraId="4BCFBEAA" w14:textId="77777777" w:rsidR="000A0D4B" w:rsidRPr="004700B1" w:rsidRDefault="000A0D4B" w:rsidP="00EC64F4">
            <w:pPr>
              <w:tabs>
                <w:tab w:val="right" w:pos="851"/>
              </w:tabs>
              <w:jc w:val="center"/>
            </w:pPr>
            <w:r w:rsidRPr="004700B1">
              <w:t>Лекции</w:t>
            </w:r>
          </w:p>
        </w:tc>
        <w:tc>
          <w:tcPr>
            <w:tcW w:w="1134" w:type="dxa"/>
            <w:shd w:val="clear" w:color="auto" w:fill="auto"/>
          </w:tcPr>
          <w:p w14:paraId="7BD26C7A" w14:textId="77777777" w:rsidR="000A0D4B" w:rsidRPr="004700B1" w:rsidRDefault="000A0D4B" w:rsidP="00EC64F4">
            <w:pPr>
              <w:tabs>
                <w:tab w:val="right" w:pos="851"/>
              </w:tabs>
              <w:jc w:val="center"/>
            </w:pPr>
            <w:r w:rsidRPr="004700B1">
              <w:t>Практ</w:t>
            </w:r>
            <w:r>
              <w:t xml:space="preserve">ические и семинарские </w:t>
            </w:r>
            <w:r w:rsidRPr="004700B1">
              <w:t>занятия</w:t>
            </w:r>
          </w:p>
        </w:tc>
        <w:tc>
          <w:tcPr>
            <w:tcW w:w="1134" w:type="dxa"/>
          </w:tcPr>
          <w:p w14:paraId="529873AA" w14:textId="77777777" w:rsidR="000A0D4B" w:rsidRPr="004700B1" w:rsidRDefault="000A0D4B" w:rsidP="00EC64F4">
            <w:pPr>
              <w:tabs>
                <w:tab w:val="right" w:pos="851"/>
              </w:tabs>
              <w:jc w:val="center"/>
            </w:pPr>
            <w:r w:rsidRPr="004700B1">
              <w:t>Занятия в интерактивных формах</w:t>
            </w:r>
          </w:p>
        </w:tc>
        <w:tc>
          <w:tcPr>
            <w:tcW w:w="992" w:type="dxa"/>
            <w:vMerge/>
            <w:shd w:val="clear" w:color="auto" w:fill="auto"/>
          </w:tcPr>
          <w:p w14:paraId="3D9A179A" w14:textId="77777777" w:rsidR="000A0D4B" w:rsidRPr="001B178D" w:rsidRDefault="000A0D4B" w:rsidP="00EC64F4">
            <w:pPr>
              <w:tabs>
                <w:tab w:val="right" w:pos="851"/>
              </w:tabs>
              <w:rPr>
                <w:sz w:val="28"/>
                <w:szCs w:val="28"/>
              </w:rPr>
            </w:pPr>
          </w:p>
        </w:tc>
        <w:tc>
          <w:tcPr>
            <w:tcW w:w="1276" w:type="dxa"/>
            <w:vMerge/>
            <w:shd w:val="clear" w:color="auto" w:fill="auto"/>
          </w:tcPr>
          <w:p w14:paraId="5B88366D" w14:textId="77777777" w:rsidR="000A0D4B" w:rsidRPr="001B178D" w:rsidRDefault="000A0D4B" w:rsidP="00EC64F4">
            <w:pPr>
              <w:tabs>
                <w:tab w:val="right" w:pos="851"/>
              </w:tabs>
              <w:rPr>
                <w:sz w:val="28"/>
                <w:szCs w:val="28"/>
              </w:rPr>
            </w:pPr>
          </w:p>
        </w:tc>
      </w:tr>
      <w:tr w:rsidR="00D6664E" w:rsidRPr="001B178D" w14:paraId="1D961468" w14:textId="77777777" w:rsidTr="004A2975">
        <w:tc>
          <w:tcPr>
            <w:tcW w:w="426" w:type="dxa"/>
            <w:shd w:val="clear" w:color="auto" w:fill="auto"/>
          </w:tcPr>
          <w:p w14:paraId="0325C07B" w14:textId="77777777" w:rsidR="00D6664E" w:rsidRPr="001B178D" w:rsidRDefault="00D6664E" w:rsidP="0064655C">
            <w:pPr>
              <w:tabs>
                <w:tab w:val="right" w:pos="851"/>
              </w:tabs>
              <w:jc w:val="center"/>
              <w:rPr>
                <w:sz w:val="28"/>
                <w:szCs w:val="28"/>
              </w:rPr>
            </w:pPr>
            <w:r w:rsidRPr="001B178D">
              <w:rPr>
                <w:sz w:val="28"/>
                <w:szCs w:val="28"/>
              </w:rPr>
              <w:t>1.</w:t>
            </w:r>
          </w:p>
        </w:tc>
        <w:tc>
          <w:tcPr>
            <w:tcW w:w="1843" w:type="dxa"/>
            <w:shd w:val="clear" w:color="auto" w:fill="auto"/>
          </w:tcPr>
          <w:p w14:paraId="5A55EDD9" w14:textId="77777777" w:rsidR="00D6664E" w:rsidRPr="003E20E8" w:rsidRDefault="00D6664E" w:rsidP="0064655C">
            <w:pPr>
              <w:rPr>
                <w:sz w:val="28"/>
                <w:szCs w:val="28"/>
              </w:rPr>
            </w:pPr>
            <w:r>
              <w:rPr>
                <w:sz w:val="28"/>
                <w:szCs w:val="28"/>
              </w:rPr>
              <w:t>С</w:t>
            </w:r>
            <w:r w:rsidRPr="003E20E8">
              <w:rPr>
                <w:sz w:val="28"/>
                <w:szCs w:val="28"/>
              </w:rPr>
              <w:t xml:space="preserve">овременная </w:t>
            </w:r>
            <w:proofErr w:type="gramStart"/>
            <w:r w:rsidRPr="003E20E8">
              <w:rPr>
                <w:sz w:val="28"/>
                <w:szCs w:val="28"/>
              </w:rPr>
              <w:t>структура  мировых</w:t>
            </w:r>
            <w:proofErr w:type="gramEnd"/>
            <w:r>
              <w:rPr>
                <w:sz w:val="28"/>
                <w:szCs w:val="28"/>
              </w:rPr>
              <w:t xml:space="preserve"> </w:t>
            </w:r>
            <w:r w:rsidRPr="003E20E8">
              <w:rPr>
                <w:sz w:val="28"/>
                <w:szCs w:val="28"/>
              </w:rPr>
              <w:t>финансовых рынков</w:t>
            </w:r>
          </w:p>
          <w:p w14:paraId="2D927C65" w14:textId="77777777" w:rsidR="00D6664E" w:rsidRPr="003E20E8" w:rsidRDefault="00D6664E" w:rsidP="0064655C">
            <w:pPr>
              <w:rPr>
                <w:sz w:val="28"/>
                <w:szCs w:val="28"/>
              </w:rPr>
            </w:pPr>
          </w:p>
        </w:tc>
        <w:tc>
          <w:tcPr>
            <w:tcW w:w="850" w:type="dxa"/>
            <w:shd w:val="clear" w:color="auto" w:fill="auto"/>
            <w:vAlign w:val="center"/>
          </w:tcPr>
          <w:p w14:paraId="67BB0202" w14:textId="77777777" w:rsidR="00D6664E" w:rsidRPr="00CD2AE1" w:rsidRDefault="00D6664E" w:rsidP="0064655C">
            <w:pPr>
              <w:jc w:val="center"/>
              <w:rPr>
                <w:sz w:val="28"/>
                <w:szCs w:val="28"/>
              </w:rPr>
            </w:pPr>
            <w:r>
              <w:rPr>
                <w:sz w:val="28"/>
                <w:szCs w:val="28"/>
              </w:rPr>
              <w:t>20</w:t>
            </w:r>
          </w:p>
        </w:tc>
        <w:tc>
          <w:tcPr>
            <w:tcW w:w="993" w:type="dxa"/>
            <w:shd w:val="clear" w:color="auto" w:fill="auto"/>
            <w:vAlign w:val="center"/>
          </w:tcPr>
          <w:p w14:paraId="0C490655" w14:textId="77777777" w:rsidR="00D6664E" w:rsidRPr="00CD2AE1" w:rsidRDefault="00D6664E" w:rsidP="0064655C">
            <w:pPr>
              <w:jc w:val="center"/>
              <w:rPr>
                <w:color w:val="000000"/>
                <w:sz w:val="28"/>
                <w:szCs w:val="28"/>
              </w:rPr>
            </w:pPr>
            <w:r>
              <w:rPr>
                <w:color w:val="000000"/>
                <w:sz w:val="28"/>
                <w:szCs w:val="28"/>
              </w:rPr>
              <w:t>4</w:t>
            </w:r>
          </w:p>
        </w:tc>
        <w:tc>
          <w:tcPr>
            <w:tcW w:w="992" w:type="dxa"/>
            <w:shd w:val="clear" w:color="auto" w:fill="auto"/>
            <w:vAlign w:val="center"/>
          </w:tcPr>
          <w:p w14:paraId="6884AB2A" w14:textId="77777777" w:rsidR="00D6664E" w:rsidRPr="00CD2AE1" w:rsidRDefault="00D6664E" w:rsidP="0064655C">
            <w:pPr>
              <w:jc w:val="center"/>
              <w:rPr>
                <w:sz w:val="28"/>
                <w:szCs w:val="28"/>
              </w:rPr>
            </w:pPr>
            <w:r>
              <w:rPr>
                <w:sz w:val="28"/>
                <w:szCs w:val="28"/>
              </w:rPr>
              <w:t>4</w:t>
            </w:r>
          </w:p>
        </w:tc>
        <w:tc>
          <w:tcPr>
            <w:tcW w:w="1134" w:type="dxa"/>
            <w:shd w:val="clear" w:color="auto" w:fill="auto"/>
            <w:vAlign w:val="center"/>
          </w:tcPr>
          <w:p w14:paraId="44A7649E" w14:textId="77777777" w:rsidR="00D6664E" w:rsidRPr="00CD2AE1" w:rsidRDefault="00D6664E" w:rsidP="0064655C">
            <w:pPr>
              <w:jc w:val="center"/>
              <w:rPr>
                <w:sz w:val="28"/>
                <w:szCs w:val="28"/>
              </w:rPr>
            </w:pPr>
            <w:r>
              <w:rPr>
                <w:sz w:val="28"/>
                <w:szCs w:val="28"/>
              </w:rPr>
              <w:t>-</w:t>
            </w:r>
          </w:p>
        </w:tc>
        <w:tc>
          <w:tcPr>
            <w:tcW w:w="1134" w:type="dxa"/>
            <w:vAlign w:val="center"/>
          </w:tcPr>
          <w:p w14:paraId="64CBCCA0" w14:textId="77777777" w:rsidR="00D6664E" w:rsidRPr="00CD2AE1" w:rsidRDefault="00D6664E" w:rsidP="0064655C">
            <w:pPr>
              <w:jc w:val="center"/>
              <w:rPr>
                <w:sz w:val="28"/>
                <w:szCs w:val="28"/>
              </w:rPr>
            </w:pPr>
            <w:r>
              <w:rPr>
                <w:sz w:val="28"/>
                <w:szCs w:val="28"/>
              </w:rPr>
              <w:t>-</w:t>
            </w:r>
          </w:p>
        </w:tc>
        <w:tc>
          <w:tcPr>
            <w:tcW w:w="992" w:type="dxa"/>
            <w:vAlign w:val="center"/>
          </w:tcPr>
          <w:p w14:paraId="7975FE0C" w14:textId="77777777" w:rsidR="00D6664E" w:rsidRPr="00CD2AE1" w:rsidRDefault="00D6664E" w:rsidP="0064655C">
            <w:pPr>
              <w:jc w:val="center"/>
              <w:rPr>
                <w:sz w:val="28"/>
                <w:szCs w:val="28"/>
              </w:rPr>
            </w:pPr>
            <w:r>
              <w:rPr>
                <w:sz w:val="28"/>
                <w:szCs w:val="28"/>
              </w:rPr>
              <w:t>16</w:t>
            </w:r>
          </w:p>
        </w:tc>
        <w:tc>
          <w:tcPr>
            <w:tcW w:w="1276" w:type="dxa"/>
            <w:vMerge w:val="restart"/>
            <w:shd w:val="clear" w:color="auto" w:fill="auto"/>
            <w:vAlign w:val="center"/>
          </w:tcPr>
          <w:p w14:paraId="760520ED" w14:textId="77777777" w:rsidR="00D6664E" w:rsidRDefault="00D6664E" w:rsidP="0064655C">
            <w:pPr>
              <w:tabs>
                <w:tab w:val="right" w:pos="851"/>
              </w:tabs>
              <w:jc w:val="center"/>
              <w:rPr>
                <w:rFonts w:eastAsia="ヒラギノ角ゴ Pro W3"/>
                <w:color w:val="000000"/>
              </w:rPr>
            </w:pPr>
          </w:p>
          <w:p w14:paraId="01CAD142" w14:textId="77777777" w:rsidR="00D6664E" w:rsidRDefault="00D6664E" w:rsidP="0064655C">
            <w:pPr>
              <w:tabs>
                <w:tab w:val="right" w:pos="851"/>
              </w:tabs>
              <w:jc w:val="center"/>
              <w:rPr>
                <w:rFonts w:eastAsia="ヒラギノ角ゴ Pro W3"/>
                <w:color w:val="000000"/>
              </w:rPr>
            </w:pPr>
          </w:p>
          <w:p w14:paraId="68DA36B7" w14:textId="77777777" w:rsidR="00D6664E" w:rsidRDefault="00D6664E" w:rsidP="0064655C">
            <w:pPr>
              <w:tabs>
                <w:tab w:val="right" w:pos="851"/>
              </w:tabs>
              <w:jc w:val="center"/>
              <w:rPr>
                <w:rFonts w:eastAsia="ヒラギノ角ゴ Pro W3"/>
                <w:color w:val="000000"/>
              </w:rPr>
            </w:pPr>
          </w:p>
          <w:p w14:paraId="5ED423A5" w14:textId="77777777" w:rsidR="00D6664E" w:rsidRDefault="00D6664E" w:rsidP="0064655C">
            <w:pPr>
              <w:tabs>
                <w:tab w:val="right" w:pos="851"/>
              </w:tabs>
              <w:jc w:val="center"/>
              <w:rPr>
                <w:rFonts w:eastAsia="ヒラギノ角ゴ Pro W3"/>
                <w:color w:val="000000"/>
              </w:rPr>
            </w:pPr>
          </w:p>
          <w:p w14:paraId="6D1464D9" w14:textId="3EC6771B" w:rsidR="00D6664E" w:rsidRDefault="00D6664E" w:rsidP="0064655C">
            <w:pPr>
              <w:tabs>
                <w:tab w:val="right" w:pos="851"/>
              </w:tabs>
              <w:jc w:val="center"/>
              <w:rPr>
                <w:rFonts w:eastAsia="ヒラギノ角ゴ Pro W3"/>
                <w:color w:val="000000"/>
              </w:rPr>
            </w:pPr>
            <w:r w:rsidRPr="00D6664E">
              <w:rPr>
                <w:rFonts w:eastAsia="ヒラギノ角ゴ Pro W3"/>
                <w:color w:val="000000"/>
              </w:rPr>
              <w:t xml:space="preserve">решение практических заданий, тестов, </w:t>
            </w:r>
            <w:r>
              <w:rPr>
                <w:rFonts w:eastAsia="ヒラギノ角ゴ Pro W3"/>
                <w:color w:val="000000"/>
              </w:rPr>
              <w:t>дискуссии</w:t>
            </w:r>
          </w:p>
          <w:p w14:paraId="7EC103BD" w14:textId="77777777" w:rsidR="00D6664E" w:rsidRPr="00D6664E" w:rsidRDefault="00D6664E" w:rsidP="0064655C">
            <w:pPr>
              <w:tabs>
                <w:tab w:val="right" w:pos="851"/>
              </w:tabs>
              <w:jc w:val="center"/>
            </w:pPr>
            <w:r w:rsidRPr="00D6664E">
              <w:rPr>
                <w:rFonts w:eastAsia="ヒラギノ角ゴ Pro W3"/>
                <w:color w:val="000000"/>
              </w:rPr>
              <w:t xml:space="preserve">выполнение контрольных заданий </w:t>
            </w:r>
          </w:p>
          <w:p w14:paraId="3EA01017" w14:textId="741395E2" w:rsidR="00D6664E" w:rsidRPr="00D6664E" w:rsidRDefault="00D6664E" w:rsidP="0064655C">
            <w:pPr>
              <w:tabs>
                <w:tab w:val="right" w:pos="851"/>
              </w:tabs>
              <w:jc w:val="center"/>
            </w:pPr>
          </w:p>
        </w:tc>
      </w:tr>
      <w:tr w:rsidR="00D6664E" w:rsidRPr="001B178D" w14:paraId="59CB0C04" w14:textId="77777777" w:rsidTr="004A2975">
        <w:tc>
          <w:tcPr>
            <w:tcW w:w="426" w:type="dxa"/>
            <w:shd w:val="clear" w:color="auto" w:fill="auto"/>
          </w:tcPr>
          <w:p w14:paraId="2199894A" w14:textId="77777777" w:rsidR="00D6664E" w:rsidRPr="001B178D" w:rsidRDefault="00D6664E" w:rsidP="0064655C">
            <w:pPr>
              <w:tabs>
                <w:tab w:val="right" w:pos="851"/>
              </w:tabs>
              <w:jc w:val="center"/>
              <w:rPr>
                <w:sz w:val="28"/>
                <w:szCs w:val="28"/>
              </w:rPr>
            </w:pPr>
            <w:r w:rsidRPr="001B178D">
              <w:rPr>
                <w:sz w:val="28"/>
                <w:szCs w:val="28"/>
              </w:rPr>
              <w:t>2.</w:t>
            </w:r>
          </w:p>
        </w:tc>
        <w:tc>
          <w:tcPr>
            <w:tcW w:w="1843" w:type="dxa"/>
            <w:shd w:val="clear" w:color="auto" w:fill="auto"/>
          </w:tcPr>
          <w:p w14:paraId="1A349581" w14:textId="77777777" w:rsidR="00D6664E" w:rsidRPr="003E20E8" w:rsidRDefault="00D6664E" w:rsidP="0064655C">
            <w:pPr>
              <w:rPr>
                <w:sz w:val="28"/>
                <w:szCs w:val="28"/>
              </w:rPr>
            </w:pPr>
            <w:r w:rsidRPr="003E20E8">
              <w:rPr>
                <w:sz w:val="28"/>
                <w:szCs w:val="28"/>
              </w:rPr>
              <w:t>Финансовый рынок</w:t>
            </w:r>
            <w:r>
              <w:rPr>
                <w:sz w:val="28"/>
                <w:szCs w:val="28"/>
              </w:rPr>
              <w:t xml:space="preserve"> </w:t>
            </w:r>
            <w:r w:rsidRPr="003E20E8">
              <w:rPr>
                <w:sz w:val="28"/>
                <w:szCs w:val="28"/>
              </w:rPr>
              <w:t xml:space="preserve"> США</w:t>
            </w:r>
          </w:p>
        </w:tc>
        <w:tc>
          <w:tcPr>
            <w:tcW w:w="850" w:type="dxa"/>
            <w:shd w:val="clear" w:color="auto" w:fill="auto"/>
            <w:vAlign w:val="center"/>
          </w:tcPr>
          <w:p w14:paraId="6E58437D" w14:textId="77777777" w:rsidR="00D6664E" w:rsidRPr="00CD2AE1" w:rsidRDefault="00D6664E" w:rsidP="0064655C">
            <w:pPr>
              <w:jc w:val="center"/>
              <w:rPr>
                <w:sz w:val="28"/>
                <w:szCs w:val="28"/>
              </w:rPr>
            </w:pPr>
            <w:r>
              <w:rPr>
                <w:sz w:val="28"/>
                <w:szCs w:val="28"/>
              </w:rPr>
              <w:t>20</w:t>
            </w:r>
          </w:p>
        </w:tc>
        <w:tc>
          <w:tcPr>
            <w:tcW w:w="993" w:type="dxa"/>
            <w:shd w:val="clear" w:color="auto" w:fill="auto"/>
            <w:vAlign w:val="center"/>
          </w:tcPr>
          <w:p w14:paraId="4B21F324" w14:textId="77777777" w:rsidR="00D6664E" w:rsidRPr="00CD2AE1" w:rsidRDefault="00D6664E" w:rsidP="0064655C">
            <w:pPr>
              <w:jc w:val="center"/>
              <w:rPr>
                <w:color w:val="000000"/>
                <w:sz w:val="28"/>
                <w:szCs w:val="28"/>
              </w:rPr>
            </w:pPr>
            <w:r>
              <w:rPr>
                <w:color w:val="000000"/>
                <w:sz w:val="28"/>
                <w:szCs w:val="28"/>
              </w:rPr>
              <w:t>4</w:t>
            </w:r>
          </w:p>
        </w:tc>
        <w:tc>
          <w:tcPr>
            <w:tcW w:w="992" w:type="dxa"/>
            <w:shd w:val="clear" w:color="auto" w:fill="auto"/>
            <w:vAlign w:val="center"/>
          </w:tcPr>
          <w:p w14:paraId="70799919" w14:textId="77777777" w:rsidR="00D6664E" w:rsidRPr="00CD2AE1" w:rsidRDefault="00D6664E" w:rsidP="0064655C">
            <w:pPr>
              <w:jc w:val="center"/>
              <w:rPr>
                <w:sz w:val="28"/>
                <w:szCs w:val="28"/>
              </w:rPr>
            </w:pPr>
            <w:r>
              <w:rPr>
                <w:sz w:val="28"/>
                <w:szCs w:val="28"/>
              </w:rPr>
              <w:t>-</w:t>
            </w:r>
          </w:p>
        </w:tc>
        <w:tc>
          <w:tcPr>
            <w:tcW w:w="1134" w:type="dxa"/>
            <w:shd w:val="clear" w:color="auto" w:fill="auto"/>
            <w:vAlign w:val="center"/>
          </w:tcPr>
          <w:p w14:paraId="03F338F1" w14:textId="77777777" w:rsidR="00D6664E" w:rsidRPr="00CD2AE1" w:rsidRDefault="00D6664E" w:rsidP="0064655C">
            <w:pPr>
              <w:jc w:val="center"/>
              <w:rPr>
                <w:sz w:val="28"/>
                <w:szCs w:val="28"/>
              </w:rPr>
            </w:pPr>
            <w:r>
              <w:rPr>
                <w:sz w:val="28"/>
                <w:szCs w:val="28"/>
              </w:rPr>
              <w:t>4</w:t>
            </w:r>
          </w:p>
        </w:tc>
        <w:tc>
          <w:tcPr>
            <w:tcW w:w="1134" w:type="dxa"/>
            <w:vAlign w:val="center"/>
          </w:tcPr>
          <w:p w14:paraId="24DC158C" w14:textId="77777777" w:rsidR="00D6664E" w:rsidRPr="00CD2AE1" w:rsidRDefault="00D6664E" w:rsidP="0064655C">
            <w:pPr>
              <w:jc w:val="center"/>
              <w:rPr>
                <w:sz w:val="28"/>
                <w:szCs w:val="28"/>
              </w:rPr>
            </w:pPr>
            <w:r>
              <w:rPr>
                <w:sz w:val="28"/>
                <w:szCs w:val="28"/>
              </w:rPr>
              <w:t>-</w:t>
            </w:r>
          </w:p>
        </w:tc>
        <w:tc>
          <w:tcPr>
            <w:tcW w:w="992" w:type="dxa"/>
            <w:vAlign w:val="center"/>
          </w:tcPr>
          <w:p w14:paraId="2A3364D7" w14:textId="77777777" w:rsidR="00D6664E" w:rsidRPr="00CD2AE1" w:rsidRDefault="00D6664E" w:rsidP="0064655C">
            <w:pPr>
              <w:jc w:val="center"/>
              <w:rPr>
                <w:sz w:val="28"/>
                <w:szCs w:val="28"/>
              </w:rPr>
            </w:pPr>
            <w:r>
              <w:rPr>
                <w:sz w:val="28"/>
                <w:szCs w:val="28"/>
              </w:rPr>
              <w:t>16</w:t>
            </w:r>
          </w:p>
        </w:tc>
        <w:tc>
          <w:tcPr>
            <w:tcW w:w="1276" w:type="dxa"/>
            <w:vMerge/>
            <w:shd w:val="clear" w:color="auto" w:fill="auto"/>
            <w:vAlign w:val="center"/>
          </w:tcPr>
          <w:p w14:paraId="10B062CD" w14:textId="74370B7F" w:rsidR="00D6664E" w:rsidRPr="00CD2AE1" w:rsidRDefault="00D6664E" w:rsidP="0064655C">
            <w:pPr>
              <w:tabs>
                <w:tab w:val="right" w:pos="851"/>
              </w:tabs>
              <w:jc w:val="center"/>
              <w:rPr>
                <w:sz w:val="28"/>
                <w:szCs w:val="28"/>
              </w:rPr>
            </w:pPr>
          </w:p>
        </w:tc>
      </w:tr>
      <w:tr w:rsidR="00D6664E" w:rsidRPr="001B178D" w14:paraId="0C15A502" w14:textId="77777777" w:rsidTr="004A2975">
        <w:tc>
          <w:tcPr>
            <w:tcW w:w="426" w:type="dxa"/>
            <w:shd w:val="clear" w:color="auto" w:fill="auto"/>
          </w:tcPr>
          <w:p w14:paraId="5D98E279" w14:textId="77777777" w:rsidR="00D6664E" w:rsidRPr="001B178D" w:rsidRDefault="00D6664E" w:rsidP="0064655C">
            <w:pPr>
              <w:tabs>
                <w:tab w:val="right" w:pos="851"/>
              </w:tabs>
              <w:jc w:val="center"/>
              <w:rPr>
                <w:sz w:val="28"/>
                <w:szCs w:val="28"/>
              </w:rPr>
            </w:pPr>
            <w:r w:rsidRPr="001B178D">
              <w:rPr>
                <w:sz w:val="28"/>
                <w:szCs w:val="28"/>
              </w:rPr>
              <w:t>3.</w:t>
            </w:r>
          </w:p>
        </w:tc>
        <w:tc>
          <w:tcPr>
            <w:tcW w:w="1843" w:type="dxa"/>
            <w:shd w:val="clear" w:color="auto" w:fill="auto"/>
          </w:tcPr>
          <w:p w14:paraId="4D3520CF" w14:textId="77777777" w:rsidR="00D6664E" w:rsidRPr="003E20E8" w:rsidRDefault="00D6664E" w:rsidP="0064655C">
            <w:pPr>
              <w:rPr>
                <w:sz w:val="28"/>
                <w:szCs w:val="28"/>
              </w:rPr>
            </w:pPr>
            <w:r w:rsidRPr="003E20E8">
              <w:rPr>
                <w:sz w:val="28"/>
                <w:szCs w:val="28"/>
              </w:rPr>
              <w:t>Финансовый рынок</w:t>
            </w:r>
            <w:r>
              <w:rPr>
                <w:sz w:val="28"/>
                <w:szCs w:val="28"/>
              </w:rPr>
              <w:t xml:space="preserve"> </w:t>
            </w:r>
            <w:r w:rsidRPr="003E20E8">
              <w:rPr>
                <w:sz w:val="28"/>
                <w:szCs w:val="28"/>
              </w:rPr>
              <w:t>Великобритании</w:t>
            </w:r>
          </w:p>
        </w:tc>
        <w:tc>
          <w:tcPr>
            <w:tcW w:w="850" w:type="dxa"/>
            <w:shd w:val="clear" w:color="auto" w:fill="auto"/>
            <w:vAlign w:val="center"/>
          </w:tcPr>
          <w:p w14:paraId="0A3891C6" w14:textId="77777777" w:rsidR="00D6664E" w:rsidRPr="00CD2AE1" w:rsidRDefault="00D6664E" w:rsidP="0064655C">
            <w:pPr>
              <w:jc w:val="center"/>
              <w:rPr>
                <w:sz w:val="28"/>
                <w:szCs w:val="28"/>
              </w:rPr>
            </w:pPr>
            <w:r>
              <w:rPr>
                <w:sz w:val="28"/>
                <w:szCs w:val="28"/>
              </w:rPr>
              <w:t>10</w:t>
            </w:r>
          </w:p>
        </w:tc>
        <w:tc>
          <w:tcPr>
            <w:tcW w:w="993" w:type="dxa"/>
            <w:shd w:val="clear" w:color="auto" w:fill="auto"/>
            <w:vAlign w:val="center"/>
          </w:tcPr>
          <w:p w14:paraId="373D13F9" w14:textId="77777777" w:rsidR="00D6664E" w:rsidRPr="00CD2AE1" w:rsidRDefault="00D6664E" w:rsidP="0064655C">
            <w:pPr>
              <w:jc w:val="center"/>
              <w:rPr>
                <w:color w:val="000000"/>
                <w:sz w:val="28"/>
                <w:szCs w:val="28"/>
              </w:rPr>
            </w:pPr>
            <w:r>
              <w:rPr>
                <w:color w:val="000000"/>
                <w:sz w:val="28"/>
                <w:szCs w:val="28"/>
              </w:rPr>
              <w:t>-</w:t>
            </w:r>
          </w:p>
        </w:tc>
        <w:tc>
          <w:tcPr>
            <w:tcW w:w="992" w:type="dxa"/>
            <w:shd w:val="clear" w:color="auto" w:fill="auto"/>
            <w:vAlign w:val="center"/>
          </w:tcPr>
          <w:p w14:paraId="3D341664" w14:textId="77777777" w:rsidR="00D6664E" w:rsidRPr="00CD2AE1" w:rsidRDefault="00D6664E" w:rsidP="0064655C">
            <w:pPr>
              <w:jc w:val="center"/>
              <w:rPr>
                <w:sz w:val="28"/>
                <w:szCs w:val="28"/>
              </w:rPr>
            </w:pPr>
            <w:r>
              <w:rPr>
                <w:sz w:val="28"/>
                <w:szCs w:val="28"/>
              </w:rPr>
              <w:t>-</w:t>
            </w:r>
          </w:p>
        </w:tc>
        <w:tc>
          <w:tcPr>
            <w:tcW w:w="1134" w:type="dxa"/>
            <w:shd w:val="clear" w:color="auto" w:fill="auto"/>
            <w:vAlign w:val="center"/>
          </w:tcPr>
          <w:p w14:paraId="124BD97D" w14:textId="77777777" w:rsidR="00D6664E" w:rsidRPr="00CD2AE1" w:rsidRDefault="00D6664E" w:rsidP="0064655C">
            <w:pPr>
              <w:jc w:val="center"/>
              <w:rPr>
                <w:sz w:val="28"/>
                <w:szCs w:val="28"/>
              </w:rPr>
            </w:pPr>
            <w:r>
              <w:rPr>
                <w:sz w:val="28"/>
                <w:szCs w:val="28"/>
              </w:rPr>
              <w:t>-</w:t>
            </w:r>
          </w:p>
        </w:tc>
        <w:tc>
          <w:tcPr>
            <w:tcW w:w="1134" w:type="dxa"/>
            <w:vAlign w:val="center"/>
          </w:tcPr>
          <w:p w14:paraId="02E35E1D" w14:textId="77777777" w:rsidR="00D6664E" w:rsidRPr="00CD2AE1" w:rsidRDefault="00D6664E" w:rsidP="0064655C">
            <w:pPr>
              <w:jc w:val="center"/>
              <w:rPr>
                <w:sz w:val="28"/>
                <w:szCs w:val="28"/>
              </w:rPr>
            </w:pPr>
            <w:r>
              <w:rPr>
                <w:sz w:val="28"/>
                <w:szCs w:val="28"/>
              </w:rPr>
              <w:t>-</w:t>
            </w:r>
          </w:p>
        </w:tc>
        <w:tc>
          <w:tcPr>
            <w:tcW w:w="992" w:type="dxa"/>
            <w:vAlign w:val="center"/>
          </w:tcPr>
          <w:p w14:paraId="679E3FDF" w14:textId="77777777" w:rsidR="00D6664E" w:rsidRPr="00CD2AE1" w:rsidRDefault="00D6664E" w:rsidP="0064655C">
            <w:pPr>
              <w:jc w:val="center"/>
              <w:rPr>
                <w:sz w:val="28"/>
                <w:szCs w:val="28"/>
              </w:rPr>
            </w:pPr>
            <w:r>
              <w:rPr>
                <w:sz w:val="28"/>
                <w:szCs w:val="28"/>
              </w:rPr>
              <w:t>10</w:t>
            </w:r>
          </w:p>
        </w:tc>
        <w:tc>
          <w:tcPr>
            <w:tcW w:w="1276" w:type="dxa"/>
            <w:vMerge/>
            <w:shd w:val="clear" w:color="auto" w:fill="auto"/>
            <w:vAlign w:val="center"/>
          </w:tcPr>
          <w:p w14:paraId="3D0536D7" w14:textId="604F6376" w:rsidR="00D6664E" w:rsidRPr="00CD2AE1" w:rsidRDefault="00D6664E" w:rsidP="0064655C">
            <w:pPr>
              <w:tabs>
                <w:tab w:val="right" w:pos="851"/>
              </w:tabs>
              <w:jc w:val="center"/>
              <w:rPr>
                <w:sz w:val="28"/>
                <w:szCs w:val="28"/>
              </w:rPr>
            </w:pPr>
          </w:p>
        </w:tc>
      </w:tr>
      <w:tr w:rsidR="00D6664E" w:rsidRPr="001B178D" w14:paraId="40822B7D" w14:textId="77777777" w:rsidTr="004A2975">
        <w:tc>
          <w:tcPr>
            <w:tcW w:w="426" w:type="dxa"/>
            <w:shd w:val="clear" w:color="auto" w:fill="auto"/>
          </w:tcPr>
          <w:p w14:paraId="3567FB78" w14:textId="77777777" w:rsidR="00D6664E" w:rsidRPr="001B178D" w:rsidRDefault="00D6664E" w:rsidP="0064655C">
            <w:pPr>
              <w:tabs>
                <w:tab w:val="right" w:pos="851"/>
              </w:tabs>
              <w:jc w:val="center"/>
              <w:rPr>
                <w:sz w:val="28"/>
                <w:szCs w:val="28"/>
              </w:rPr>
            </w:pPr>
            <w:r w:rsidRPr="001B178D">
              <w:rPr>
                <w:sz w:val="28"/>
                <w:szCs w:val="28"/>
              </w:rPr>
              <w:t>4</w:t>
            </w:r>
          </w:p>
        </w:tc>
        <w:tc>
          <w:tcPr>
            <w:tcW w:w="1843" w:type="dxa"/>
            <w:shd w:val="clear" w:color="auto" w:fill="auto"/>
          </w:tcPr>
          <w:p w14:paraId="7126F7D8" w14:textId="77777777" w:rsidR="00D6664E" w:rsidRPr="003E20E8" w:rsidRDefault="00D6664E" w:rsidP="0064655C">
            <w:pPr>
              <w:rPr>
                <w:sz w:val="28"/>
                <w:szCs w:val="28"/>
              </w:rPr>
            </w:pPr>
            <w:r w:rsidRPr="003E20E8">
              <w:rPr>
                <w:sz w:val="28"/>
                <w:szCs w:val="28"/>
              </w:rPr>
              <w:t>Финансовый рынок</w:t>
            </w:r>
            <w:r>
              <w:rPr>
                <w:sz w:val="28"/>
                <w:szCs w:val="28"/>
              </w:rPr>
              <w:t xml:space="preserve"> </w:t>
            </w:r>
            <w:r w:rsidRPr="003E20E8">
              <w:rPr>
                <w:sz w:val="28"/>
                <w:szCs w:val="28"/>
              </w:rPr>
              <w:t>Японии</w:t>
            </w:r>
          </w:p>
        </w:tc>
        <w:tc>
          <w:tcPr>
            <w:tcW w:w="850" w:type="dxa"/>
            <w:shd w:val="clear" w:color="auto" w:fill="auto"/>
            <w:vAlign w:val="center"/>
          </w:tcPr>
          <w:p w14:paraId="7EFEFDB8" w14:textId="77777777" w:rsidR="00D6664E" w:rsidRPr="00CD2AE1" w:rsidRDefault="00D6664E" w:rsidP="0064655C">
            <w:pPr>
              <w:jc w:val="center"/>
              <w:rPr>
                <w:sz w:val="28"/>
                <w:szCs w:val="28"/>
              </w:rPr>
            </w:pPr>
            <w:r>
              <w:rPr>
                <w:sz w:val="28"/>
                <w:szCs w:val="28"/>
              </w:rPr>
              <w:t>10</w:t>
            </w:r>
          </w:p>
        </w:tc>
        <w:tc>
          <w:tcPr>
            <w:tcW w:w="993" w:type="dxa"/>
            <w:shd w:val="clear" w:color="auto" w:fill="auto"/>
            <w:vAlign w:val="center"/>
          </w:tcPr>
          <w:p w14:paraId="17587D8C" w14:textId="77777777" w:rsidR="00D6664E" w:rsidRPr="00CD2AE1" w:rsidRDefault="00D6664E" w:rsidP="0064655C">
            <w:pPr>
              <w:jc w:val="center"/>
              <w:rPr>
                <w:color w:val="000000"/>
                <w:sz w:val="28"/>
                <w:szCs w:val="28"/>
              </w:rPr>
            </w:pPr>
            <w:r>
              <w:rPr>
                <w:color w:val="000000"/>
                <w:sz w:val="28"/>
                <w:szCs w:val="28"/>
              </w:rPr>
              <w:t>-</w:t>
            </w:r>
          </w:p>
        </w:tc>
        <w:tc>
          <w:tcPr>
            <w:tcW w:w="992" w:type="dxa"/>
            <w:shd w:val="clear" w:color="auto" w:fill="auto"/>
            <w:vAlign w:val="center"/>
          </w:tcPr>
          <w:p w14:paraId="38D52785" w14:textId="77777777" w:rsidR="00D6664E" w:rsidRPr="00CD2AE1" w:rsidRDefault="00D6664E" w:rsidP="0064655C">
            <w:pPr>
              <w:jc w:val="center"/>
              <w:rPr>
                <w:sz w:val="28"/>
                <w:szCs w:val="28"/>
              </w:rPr>
            </w:pPr>
            <w:r>
              <w:rPr>
                <w:sz w:val="28"/>
                <w:szCs w:val="28"/>
              </w:rPr>
              <w:t>-</w:t>
            </w:r>
          </w:p>
        </w:tc>
        <w:tc>
          <w:tcPr>
            <w:tcW w:w="1134" w:type="dxa"/>
            <w:shd w:val="clear" w:color="auto" w:fill="auto"/>
            <w:vAlign w:val="center"/>
          </w:tcPr>
          <w:p w14:paraId="6459F3FA" w14:textId="77777777" w:rsidR="00D6664E" w:rsidRPr="00CD2AE1" w:rsidRDefault="00D6664E" w:rsidP="0064655C">
            <w:pPr>
              <w:jc w:val="center"/>
              <w:rPr>
                <w:sz w:val="28"/>
                <w:szCs w:val="28"/>
              </w:rPr>
            </w:pPr>
            <w:r>
              <w:rPr>
                <w:sz w:val="28"/>
                <w:szCs w:val="28"/>
              </w:rPr>
              <w:t>-</w:t>
            </w:r>
          </w:p>
        </w:tc>
        <w:tc>
          <w:tcPr>
            <w:tcW w:w="1134" w:type="dxa"/>
            <w:vAlign w:val="center"/>
          </w:tcPr>
          <w:p w14:paraId="69F1B5C7" w14:textId="77777777" w:rsidR="00D6664E" w:rsidRPr="00CD2AE1" w:rsidRDefault="00D6664E" w:rsidP="0064655C">
            <w:pPr>
              <w:jc w:val="center"/>
              <w:rPr>
                <w:sz w:val="28"/>
                <w:szCs w:val="28"/>
              </w:rPr>
            </w:pPr>
            <w:r>
              <w:rPr>
                <w:sz w:val="28"/>
                <w:szCs w:val="28"/>
              </w:rPr>
              <w:t>-</w:t>
            </w:r>
          </w:p>
        </w:tc>
        <w:tc>
          <w:tcPr>
            <w:tcW w:w="992" w:type="dxa"/>
            <w:vAlign w:val="center"/>
          </w:tcPr>
          <w:p w14:paraId="78D78C13" w14:textId="77777777" w:rsidR="00D6664E" w:rsidRPr="00CD2AE1" w:rsidRDefault="00D6664E" w:rsidP="0064655C">
            <w:pPr>
              <w:jc w:val="center"/>
              <w:rPr>
                <w:sz w:val="28"/>
                <w:szCs w:val="28"/>
              </w:rPr>
            </w:pPr>
            <w:r>
              <w:rPr>
                <w:sz w:val="28"/>
                <w:szCs w:val="28"/>
              </w:rPr>
              <w:t>10</w:t>
            </w:r>
          </w:p>
        </w:tc>
        <w:tc>
          <w:tcPr>
            <w:tcW w:w="1276" w:type="dxa"/>
            <w:vMerge/>
            <w:shd w:val="clear" w:color="auto" w:fill="auto"/>
            <w:vAlign w:val="center"/>
          </w:tcPr>
          <w:p w14:paraId="0025AD9E" w14:textId="382DAE32" w:rsidR="00D6664E" w:rsidRPr="00CD2AE1" w:rsidRDefault="00D6664E" w:rsidP="0064655C">
            <w:pPr>
              <w:tabs>
                <w:tab w:val="right" w:pos="851"/>
              </w:tabs>
              <w:jc w:val="center"/>
              <w:rPr>
                <w:sz w:val="28"/>
                <w:szCs w:val="28"/>
              </w:rPr>
            </w:pPr>
          </w:p>
        </w:tc>
      </w:tr>
      <w:tr w:rsidR="00D6664E" w:rsidRPr="001B178D" w14:paraId="4E98B803" w14:textId="77777777" w:rsidTr="004A2975">
        <w:tc>
          <w:tcPr>
            <w:tcW w:w="426" w:type="dxa"/>
            <w:shd w:val="clear" w:color="auto" w:fill="auto"/>
          </w:tcPr>
          <w:p w14:paraId="5CCB30E1" w14:textId="77777777" w:rsidR="00D6664E" w:rsidRPr="001B178D" w:rsidRDefault="00D6664E" w:rsidP="0064655C">
            <w:pPr>
              <w:tabs>
                <w:tab w:val="right" w:pos="851"/>
              </w:tabs>
              <w:jc w:val="center"/>
              <w:rPr>
                <w:sz w:val="28"/>
                <w:szCs w:val="28"/>
              </w:rPr>
            </w:pPr>
            <w:r w:rsidRPr="001B178D">
              <w:rPr>
                <w:sz w:val="28"/>
                <w:szCs w:val="28"/>
              </w:rPr>
              <w:t>5</w:t>
            </w:r>
          </w:p>
        </w:tc>
        <w:tc>
          <w:tcPr>
            <w:tcW w:w="1843" w:type="dxa"/>
            <w:shd w:val="clear" w:color="auto" w:fill="auto"/>
          </w:tcPr>
          <w:p w14:paraId="7A1F0120" w14:textId="77777777" w:rsidR="00D6664E" w:rsidRPr="003E20E8" w:rsidRDefault="00D6664E" w:rsidP="0064655C">
            <w:pPr>
              <w:rPr>
                <w:sz w:val="28"/>
                <w:szCs w:val="28"/>
              </w:rPr>
            </w:pPr>
            <w:r w:rsidRPr="003E20E8">
              <w:rPr>
                <w:sz w:val="28"/>
                <w:szCs w:val="28"/>
              </w:rPr>
              <w:t>Финансовый рынок Германии</w:t>
            </w:r>
          </w:p>
        </w:tc>
        <w:tc>
          <w:tcPr>
            <w:tcW w:w="850" w:type="dxa"/>
            <w:shd w:val="clear" w:color="auto" w:fill="auto"/>
            <w:vAlign w:val="center"/>
          </w:tcPr>
          <w:p w14:paraId="127B1D37" w14:textId="77777777" w:rsidR="00D6664E" w:rsidRPr="00CD2AE1" w:rsidRDefault="00D6664E" w:rsidP="0064655C">
            <w:pPr>
              <w:jc w:val="center"/>
              <w:rPr>
                <w:sz w:val="28"/>
                <w:szCs w:val="28"/>
              </w:rPr>
            </w:pPr>
            <w:r>
              <w:rPr>
                <w:sz w:val="28"/>
                <w:szCs w:val="28"/>
              </w:rPr>
              <w:t>10</w:t>
            </w:r>
          </w:p>
        </w:tc>
        <w:tc>
          <w:tcPr>
            <w:tcW w:w="993" w:type="dxa"/>
            <w:shd w:val="clear" w:color="auto" w:fill="auto"/>
            <w:vAlign w:val="center"/>
          </w:tcPr>
          <w:p w14:paraId="181C92BC" w14:textId="77777777" w:rsidR="00D6664E" w:rsidRPr="00CD2AE1" w:rsidRDefault="00D6664E" w:rsidP="0064655C">
            <w:pPr>
              <w:jc w:val="center"/>
              <w:rPr>
                <w:color w:val="000000"/>
                <w:sz w:val="28"/>
                <w:szCs w:val="28"/>
              </w:rPr>
            </w:pPr>
            <w:r>
              <w:rPr>
                <w:color w:val="000000"/>
                <w:sz w:val="28"/>
                <w:szCs w:val="28"/>
              </w:rPr>
              <w:t>-</w:t>
            </w:r>
          </w:p>
        </w:tc>
        <w:tc>
          <w:tcPr>
            <w:tcW w:w="992" w:type="dxa"/>
            <w:shd w:val="clear" w:color="auto" w:fill="auto"/>
            <w:vAlign w:val="center"/>
          </w:tcPr>
          <w:p w14:paraId="1B360247" w14:textId="77777777" w:rsidR="00D6664E" w:rsidRPr="00CD2AE1" w:rsidRDefault="00D6664E" w:rsidP="0064655C">
            <w:pPr>
              <w:jc w:val="center"/>
              <w:rPr>
                <w:sz w:val="28"/>
                <w:szCs w:val="28"/>
              </w:rPr>
            </w:pPr>
            <w:r>
              <w:rPr>
                <w:sz w:val="28"/>
                <w:szCs w:val="28"/>
              </w:rPr>
              <w:t>-</w:t>
            </w:r>
          </w:p>
        </w:tc>
        <w:tc>
          <w:tcPr>
            <w:tcW w:w="1134" w:type="dxa"/>
            <w:shd w:val="clear" w:color="auto" w:fill="auto"/>
            <w:vAlign w:val="center"/>
          </w:tcPr>
          <w:p w14:paraId="02021851" w14:textId="77777777" w:rsidR="00D6664E" w:rsidRPr="00CD2AE1" w:rsidRDefault="00D6664E" w:rsidP="0064655C">
            <w:pPr>
              <w:jc w:val="center"/>
              <w:rPr>
                <w:sz w:val="28"/>
                <w:szCs w:val="28"/>
              </w:rPr>
            </w:pPr>
            <w:r>
              <w:rPr>
                <w:sz w:val="28"/>
                <w:szCs w:val="28"/>
              </w:rPr>
              <w:t>-</w:t>
            </w:r>
          </w:p>
        </w:tc>
        <w:tc>
          <w:tcPr>
            <w:tcW w:w="1134" w:type="dxa"/>
            <w:vAlign w:val="center"/>
          </w:tcPr>
          <w:p w14:paraId="256B8995" w14:textId="77777777" w:rsidR="00D6664E" w:rsidRPr="00CD2AE1" w:rsidRDefault="00D6664E" w:rsidP="0064655C">
            <w:pPr>
              <w:jc w:val="center"/>
              <w:rPr>
                <w:sz w:val="28"/>
                <w:szCs w:val="28"/>
              </w:rPr>
            </w:pPr>
            <w:r>
              <w:rPr>
                <w:sz w:val="28"/>
                <w:szCs w:val="28"/>
              </w:rPr>
              <w:t>-</w:t>
            </w:r>
          </w:p>
        </w:tc>
        <w:tc>
          <w:tcPr>
            <w:tcW w:w="992" w:type="dxa"/>
            <w:vAlign w:val="center"/>
          </w:tcPr>
          <w:p w14:paraId="2989EEC7" w14:textId="77777777" w:rsidR="00D6664E" w:rsidRPr="00CD2AE1" w:rsidRDefault="00D6664E" w:rsidP="0064655C">
            <w:pPr>
              <w:jc w:val="center"/>
              <w:rPr>
                <w:sz w:val="28"/>
                <w:szCs w:val="28"/>
              </w:rPr>
            </w:pPr>
            <w:r>
              <w:rPr>
                <w:sz w:val="28"/>
                <w:szCs w:val="28"/>
              </w:rPr>
              <w:t>10</w:t>
            </w:r>
          </w:p>
        </w:tc>
        <w:tc>
          <w:tcPr>
            <w:tcW w:w="1276" w:type="dxa"/>
            <w:vMerge/>
            <w:shd w:val="clear" w:color="auto" w:fill="auto"/>
            <w:vAlign w:val="center"/>
          </w:tcPr>
          <w:p w14:paraId="2B9A0403" w14:textId="387DEB47" w:rsidR="00D6664E" w:rsidRPr="00CD2AE1" w:rsidRDefault="00D6664E" w:rsidP="0064655C">
            <w:pPr>
              <w:tabs>
                <w:tab w:val="right" w:pos="851"/>
              </w:tabs>
              <w:jc w:val="center"/>
              <w:rPr>
                <w:sz w:val="28"/>
                <w:szCs w:val="28"/>
              </w:rPr>
            </w:pPr>
          </w:p>
        </w:tc>
      </w:tr>
      <w:tr w:rsidR="00D6664E" w:rsidRPr="001B178D" w14:paraId="0EDDF6BA" w14:textId="77777777" w:rsidTr="004A2975">
        <w:tc>
          <w:tcPr>
            <w:tcW w:w="426" w:type="dxa"/>
            <w:shd w:val="clear" w:color="auto" w:fill="auto"/>
          </w:tcPr>
          <w:p w14:paraId="53D82B86" w14:textId="77777777" w:rsidR="00D6664E" w:rsidRPr="001B178D" w:rsidRDefault="00D6664E" w:rsidP="0064655C">
            <w:pPr>
              <w:tabs>
                <w:tab w:val="right" w:pos="851"/>
              </w:tabs>
              <w:jc w:val="center"/>
              <w:rPr>
                <w:sz w:val="28"/>
                <w:szCs w:val="28"/>
              </w:rPr>
            </w:pPr>
            <w:r w:rsidRPr="001B178D">
              <w:rPr>
                <w:sz w:val="28"/>
                <w:szCs w:val="28"/>
              </w:rPr>
              <w:lastRenderedPageBreak/>
              <w:t>6</w:t>
            </w:r>
          </w:p>
        </w:tc>
        <w:tc>
          <w:tcPr>
            <w:tcW w:w="1843" w:type="dxa"/>
            <w:shd w:val="clear" w:color="auto" w:fill="auto"/>
          </w:tcPr>
          <w:p w14:paraId="270A84C1" w14:textId="77777777" w:rsidR="00D6664E" w:rsidRPr="003E20E8" w:rsidRDefault="00D6664E" w:rsidP="0064655C">
            <w:pPr>
              <w:rPr>
                <w:sz w:val="28"/>
                <w:szCs w:val="28"/>
              </w:rPr>
            </w:pPr>
            <w:r w:rsidRPr="003E20E8">
              <w:rPr>
                <w:sz w:val="28"/>
                <w:szCs w:val="28"/>
              </w:rPr>
              <w:t>Финансовый рынок</w:t>
            </w:r>
            <w:r>
              <w:rPr>
                <w:sz w:val="28"/>
                <w:szCs w:val="28"/>
              </w:rPr>
              <w:t xml:space="preserve"> </w:t>
            </w:r>
            <w:r w:rsidRPr="003E20E8">
              <w:rPr>
                <w:sz w:val="28"/>
                <w:szCs w:val="28"/>
              </w:rPr>
              <w:t>Франции</w:t>
            </w:r>
          </w:p>
        </w:tc>
        <w:tc>
          <w:tcPr>
            <w:tcW w:w="850" w:type="dxa"/>
            <w:shd w:val="clear" w:color="auto" w:fill="auto"/>
            <w:vAlign w:val="center"/>
          </w:tcPr>
          <w:p w14:paraId="5993A81E" w14:textId="77777777" w:rsidR="00D6664E" w:rsidRPr="00CD2AE1" w:rsidRDefault="00D6664E" w:rsidP="0064655C">
            <w:pPr>
              <w:jc w:val="center"/>
              <w:rPr>
                <w:sz w:val="28"/>
                <w:szCs w:val="28"/>
              </w:rPr>
            </w:pPr>
            <w:r>
              <w:rPr>
                <w:sz w:val="28"/>
                <w:szCs w:val="28"/>
              </w:rPr>
              <w:t>8</w:t>
            </w:r>
          </w:p>
        </w:tc>
        <w:tc>
          <w:tcPr>
            <w:tcW w:w="993" w:type="dxa"/>
            <w:shd w:val="clear" w:color="auto" w:fill="auto"/>
            <w:vAlign w:val="center"/>
          </w:tcPr>
          <w:p w14:paraId="10A57618" w14:textId="77777777" w:rsidR="00D6664E" w:rsidRPr="00CD2AE1" w:rsidRDefault="00D6664E" w:rsidP="0064655C">
            <w:pPr>
              <w:jc w:val="center"/>
              <w:rPr>
                <w:color w:val="000000"/>
                <w:sz w:val="28"/>
                <w:szCs w:val="28"/>
              </w:rPr>
            </w:pPr>
            <w:r>
              <w:rPr>
                <w:color w:val="000000"/>
                <w:sz w:val="28"/>
                <w:szCs w:val="28"/>
              </w:rPr>
              <w:t>-</w:t>
            </w:r>
          </w:p>
        </w:tc>
        <w:tc>
          <w:tcPr>
            <w:tcW w:w="992" w:type="dxa"/>
            <w:shd w:val="clear" w:color="auto" w:fill="auto"/>
            <w:vAlign w:val="center"/>
          </w:tcPr>
          <w:p w14:paraId="36B03F7A" w14:textId="77777777" w:rsidR="00D6664E" w:rsidRPr="00CD2AE1" w:rsidRDefault="00D6664E" w:rsidP="0064655C">
            <w:pPr>
              <w:jc w:val="center"/>
              <w:rPr>
                <w:sz w:val="28"/>
                <w:szCs w:val="28"/>
              </w:rPr>
            </w:pPr>
            <w:r>
              <w:rPr>
                <w:sz w:val="28"/>
                <w:szCs w:val="28"/>
              </w:rPr>
              <w:t>-</w:t>
            </w:r>
          </w:p>
        </w:tc>
        <w:tc>
          <w:tcPr>
            <w:tcW w:w="1134" w:type="dxa"/>
            <w:shd w:val="clear" w:color="auto" w:fill="auto"/>
            <w:vAlign w:val="center"/>
          </w:tcPr>
          <w:p w14:paraId="227FED1C" w14:textId="77777777" w:rsidR="00D6664E" w:rsidRPr="00CD2AE1" w:rsidRDefault="00D6664E" w:rsidP="0064655C">
            <w:pPr>
              <w:jc w:val="center"/>
              <w:rPr>
                <w:sz w:val="28"/>
                <w:szCs w:val="28"/>
              </w:rPr>
            </w:pPr>
            <w:r>
              <w:rPr>
                <w:sz w:val="28"/>
                <w:szCs w:val="28"/>
              </w:rPr>
              <w:t>-</w:t>
            </w:r>
          </w:p>
        </w:tc>
        <w:tc>
          <w:tcPr>
            <w:tcW w:w="1134" w:type="dxa"/>
            <w:vAlign w:val="center"/>
          </w:tcPr>
          <w:p w14:paraId="20B81115" w14:textId="77777777" w:rsidR="00D6664E" w:rsidRPr="00CD2AE1" w:rsidRDefault="00D6664E" w:rsidP="0064655C">
            <w:pPr>
              <w:jc w:val="center"/>
              <w:rPr>
                <w:sz w:val="28"/>
                <w:szCs w:val="28"/>
              </w:rPr>
            </w:pPr>
            <w:r>
              <w:rPr>
                <w:sz w:val="28"/>
                <w:szCs w:val="28"/>
              </w:rPr>
              <w:t>-</w:t>
            </w:r>
          </w:p>
        </w:tc>
        <w:tc>
          <w:tcPr>
            <w:tcW w:w="992" w:type="dxa"/>
            <w:vAlign w:val="center"/>
          </w:tcPr>
          <w:p w14:paraId="50741829" w14:textId="77777777" w:rsidR="00D6664E" w:rsidRPr="00CD2AE1" w:rsidRDefault="00D6664E" w:rsidP="0064655C">
            <w:pPr>
              <w:jc w:val="center"/>
              <w:rPr>
                <w:sz w:val="28"/>
                <w:szCs w:val="28"/>
              </w:rPr>
            </w:pPr>
            <w:r>
              <w:rPr>
                <w:sz w:val="28"/>
                <w:szCs w:val="28"/>
              </w:rPr>
              <w:t>8</w:t>
            </w:r>
          </w:p>
        </w:tc>
        <w:tc>
          <w:tcPr>
            <w:tcW w:w="1276" w:type="dxa"/>
            <w:vMerge/>
            <w:shd w:val="clear" w:color="auto" w:fill="auto"/>
            <w:vAlign w:val="center"/>
          </w:tcPr>
          <w:p w14:paraId="10CFCC51" w14:textId="55FC1855" w:rsidR="00D6664E" w:rsidRPr="00CD2AE1" w:rsidRDefault="00D6664E" w:rsidP="0064655C">
            <w:pPr>
              <w:tabs>
                <w:tab w:val="right" w:pos="851"/>
              </w:tabs>
              <w:jc w:val="center"/>
              <w:rPr>
                <w:sz w:val="28"/>
                <w:szCs w:val="28"/>
              </w:rPr>
            </w:pPr>
          </w:p>
        </w:tc>
      </w:tr>
      <w:tr w:rsidR="00D6664E" w:rsidRPr="001B178D" w14:paraId="4CA5ABA3" w14:textId="77777777" w:rsidTr="004A2975">
        <w:tc>
          <w:tcPr>
            <w:tcW w:w="426" w:type="dxa"/>
            <w:shd w:val="clear" w:color="auto" w:fill="auto"/>
          </w:tcPr>
          <w:p w14:paraId="744EF2FE" w14:textId="77777777" w:rsidR="00D6664E" w:rsidRPr="001B178D" w:rsidRDefault="00D6664E" w:rsidP="0064655C">
            <w:pPr>
              <w:tabs>
                <w:tab w:val="right" w:pos="851"/>
              </w:tabs>
              <w:jc w:val="center"/>
              <w:rPr>
                <w:sz w:val="28"/>
                <w:szCs w:val="28"/>
              </w:rPr>
            </w:pPr>
            <w:r w:rsidRPr="001B178D">
              <w:rPr>
                <w:sz w:val="28"/>
                <w:szCs w:val="28"/>
              </w:rPr>
              <w:t>7</w:t>
            </w:r>
          </w:p>
        </w:tc>
        <w:tc>
          <w:tcPr>
            <w:tcW w:w="1843" w:type="dxa"/>
            <w:shd w:val="clear" w:color="auto" w:fill="auto"/>
          </w:tcPr>
          <w:p w14:paraId="13CCE7AC" w14:textId="77777777" w:rsidR="00D6664E" w:rsidRPr="003E20E8" w:rsidRDefault="00D6664E" w:rsidP="0064655C">
            <w:pPr>
              <w:rPr>
                <w:sz w:val="28"/>
                <w:szCs w:val="28"/>
              </w:rPr>
            </w:pPr>
            <w:r w:rsidRPr="003E20E8">
              <w:rPr>
                <w:sz w:val="28"/>
                <w:szCs w:val="28"/>
              </w:rPr>
              <w:t>Формирующиеся финансовые рынки</w:t>
            </w:r>
          </w:p>
        </w:tc>
        <w:tc>
          <w:tcPr>
            <w:tcW w:w="850" w:type="dxa"/>
            <w:shd w:val="clear" w:color="auto" w:fill="auto"/>
            <w:vAlign w:val="center"/>
          </w:tcPr>
          <w:p w14:paraId="36E06C74" w14:textId="77777777" w:rsidR="00D6664E" w:rsidRPr="00CD2AE1" w:rsidRDefault="00D6664E" w:rsidP="0064655C">
            <w:pPr>
              <w:jc w:val="center"/>
              <w:rPr>
                <w:sz w:val="28"/>
                <w:szCs w:val="28"/>
              </w:rPr>
            </w:pPr>
            <w:r>
              <w:rPr>
                <w:sz w:val="28"/>
                <w:szCs w:val="28"/>
              </w:rPr>
              <w:t>20</w:t>
            </w:r>
          </w:p>
        </w:tc>
        <w:tc>
          <w:tcPr>
            <w:tcW w:w="993" w:type="dxa"/>
            <w:shd w:val="clear" w:color="auto" w:fill="auto"/>
            <w:vAlign w:val="center"/>
          </w:tcPr>
          <w:p w14:paraId="5AAD761B" w14:textId="77777777" w:rsidR="00D6664E" w:rsidRPr="00CD2AE1" w:rsidRDefault="00D6664E" w:rsidP="0064655C">
            <w:pPr>
              <w:jc w:val="center"/>
              <w:rPr>
                <w:color w:val="000000"/>
                <w:sz w:val="28"/>
                <w:szCs w:val="28"/>
              </w:rPr>
            </w:pPr>
            <w:r>
              <w:rPr>
                <w:color w:val="000000"/>
                <w:sz w:val="28"/>
                <w:szCs w:val="28"/>
              </w:rPr>
              <w:t>4</w:t>
            </w:r>
          </w:p>
        </w:tc>
        <w:tc>
          <w:tcPr>
            <w:tcW w:w="992" w:type="dxa"/>
            <w:shd w:val="clear" w:color="auto" w:fill="auto"/>
            <w:vAlign w:val="center"/>
          </w:tcPr>
          <w:p w14:paraId="4B98CD17" w14:textId="77777777" w:rsidR="00D6664E" w:rsidRPr="00CD2AE1" w:rsidRDefault="00D6664E" w:rsidP="0064655C">
            <w:pPr>
              <w:jc w:val="center"/>
              <w:rPr>
                <w:sz w:val="28"/>
                <w:szCs w:val="28"/>
              </w:rPr>
            </w:pPr>
            <w:r>
              <w:rPr>
                <w:sz w:val="28"/>
                <w:szCs w:val="28"/>
              </w:rPr>
              <w:t>-</w:t>
            </w:r>
          </w:p>
        </w:tc>
        <w:tc>
          <w:tcPr>
            <w:tcW w:w="1134" w:type="dxa"/>
            <w:shd w:val="clear" w:color="auto" w:fill="auto"/>
            <w:vAlign w:val="center"/>
          </w:tcPr>
          <w:p w14:paraId="4000B8AF" w14:textId="77777777" w:rsidR="00D6664E" w:rsidRPr="00CD2AE1" w:rsidRDefault="00D6664E" w:rsidP="0064655C">
            <w:pPr>
              <w:jc w:val="center"/>
              <w:rPr>
                <w:sz w:val="28"/>
                <w:szCs w:val="28"/>
              </w:rPr>
            </w:pPr>
            <w:r>
              <w:rPr>
                <w:sz w:val="28"/>
                <w:szCs w:val="28"/>
              </w:rPr>
              <w:t>4</w:t>
            </w:r>
          </w:p>
        </w:tc>
        <w:tc>
          <w:tcPr>
            <w:tcW w:w="1134" w:type="dxa"/>
            <w:vAlign w:val="center"/>
          </w:tcPr>
          <w:p w14:paraId="76B9D66E" w14:textId="77777777" w:rsidR="00D6664E" w:rsidRPr="00CD2AE1" w:rsidRDefault="00D6664E" w:rsidP="0064655C">
            <w:pPr>
              <w:jc w:val="center"/>
              <w:rPr>
                <w:sz w:val="28"/>
                <w:szCs w:val="28"/>
              </w:rPr>
            </w:pPr>
            <w:r>
              <w:rPr>
                <w:sz w:val="28"/>
                <w:szCs w:val="28"/>
              </w:rPr>
              <w:t>4</w:t>
            </w:r>
          </w:p>
        </w:tc>
        <w:tc>
          <w:tcPr>
            <w:tcW w:w="992" w:type="dxa"/>
            <w:vAlign w:val="center"/>
          </w:tcPr>
          <w:p w14:paraId="52643764" w14:textId="77777777" w:rsidR="00D6664E" w:rsidRPr="00CD2AE1" w:rsidRDefault="00D6664E" w:rsidP="0064655C">
            <w:pPr>
              <w:jc w:val="center"/>
              <w:rPr>
                <w:sz w:val="28"/>
                <w:szCs w:val="28"/>
              </w:rPr>
            </w:pPr>
            <w:r>
              <w:rPr>
                <w:sz w:val="28"/>
                <w:szCs w:val="28"/>
              </w:rPr>
              <w:t>16</w:t>
            </w:r>
          </w:p>
        </w:tc>
        <w:tc>
          <w:tcPr>
            <w:tcW w:w="1276" w:type="dxa"/>
            <w:vMerge/>
            <w:shd w:val="clear" w:color="auto" w:fill="auto"/>
            <w:vAlign w:val="center"/>
          </w:tcPr>
          <w:p w14:paraId="69ADD3DD" w14:textId="49F5A3AD" w:rsidR="00D6664E" w:rsidRPr="00CD2AE1" w:rsidRDefault="00D6664E" w:rsidP="0064655C">
            <w:pPr>
              <w:tabs>
                <w:tab w:val="right" w:pos="851"/>
              </w:tabs>
              <w:jc w:val="center"/>
              <w:rPr>
                <w:sz w:val="28"/>
                <w:szCs w:val="28"/>
              </w:rPr>
            </w:pPr>
          </w:p>
        </w:tc>
      </w:tr>
      <w:tr w:rsidR="00D6664E" w:rsidRPr="001B178D" w14:paraId="701BFF0F" w14:textId="77777777" w:rsidTr="004A2975">
        <w:tc>
          <w:tcPr>
            <w:tcW w:w="426" w:type="dxa"/>
            <w:shd w:val="clear" w:color="auto" w:fill="auto"/>
          </w:tcPr>
          <w:p w14:paraId="0AB66AB4" w14:textId="77777777" w:rsidR="00D6664E" w:rsidRPr="001B178D" w:rsidRDefault="00D6664E" w:rsidP="0064655C">
            <w:pPr>
              <w:tabs>
                <w:tab w:val="right" w:pos="851"/>
              </w:tabs>
              <w:jc w:val="center"/>
              <w:rPr>
                <w:sz w:val="28"/>
                <w:szCs w:val="28"/>
              </w:rPr>
            </w:pPr>
            <w:r w:rsidRPr="001B178D">
              <w:rPr>
                <w:sz w:val="28"/>
                <w:szCs w:val="28"/>
              </w:rPr>
              <w:t>8</w:t>
            </w:r>
          </w:p>
        </w:tc>
        <w:tc>
          <w:tcPr>
            <w:tcW w:w="1843" w:type="dxa"/>
            <w:shd w:val="clear" w:color="auto" w:fill="auto"/>
          </w:tcPr>
          <w:p w14:paraId="132830BE" w14:textId="77777777" w:rsidR="00D6664E" w:rsidRPr="003E20E8" w:rsidRDefault="00D6664E" w:rsidP="0064655C">
            <w:pPr>
              <w:rPr>
                <w:sz w:val="28"/>
                <w:szCs w:val="28"/>
              </w:rPr>
            </w:pPr>
            <w:r w:rsidRPr="003E20E8">
              <w:rPr>
                <w:sz w:val="28"/>
                <w:szCs w:val="28"/>
              </w:rPr>
              <w:t>Международные финансовые рынки</w:t>
            </w:r>
          </w:p>
        </w:tc>
        <w:tc>
          <w:tcPr>
            <w:tcW w:w="850" w:type="dxa"/>
            <w:shd w:val="clear" w:color="auto" w:fill="auto"/>
            <w:vAlign w:val="center"/>
          </w:tcPr>
          <w:p w14:paraId="07E2A917" w14:textId="77777777" w:rsidR="00D6664E" w:rsidRPr="00CD2AE1" w:rsidRDefault="00D6664E" w:rsidP="0064655C">
            <w:pPr>
              <w:jc w:val="center"/>
              <w:rPr>
                <w:sz w:val="28"/>
                <w:szCs w:val="28"/>
              </w:rPr>
            </w:pPr>
            <w:r>
              <w:rPr>
                <w:sz w:val="28"/>
                <w:szCs w:val="28"/>
              </w:rPr>
              <w:t>10</w:t>
            </w:r>
          </w:p>
        </w:tc>
        <w:tc>
          <w:tcPr>
            <w:tcW w:w="993" w:type="dxa"/>
            <w:shd w:val="clear" w:color="auto" w:fill="auto"/>
            <w:vAlign w:val="center"/>
          </w:tcPr>
          <w:p w14:paraId="1D7D9673" w14:textId="77777777" w:rsidR="00D6664E" w:rsidRPr="00CD2AE1" w:rsidRDefault="00D6664E" w:rsidP="0064655C">
            <w:pPr>
              <w:jc w:val="center"/>
              <w:rPr>
                <w:color w:val="000000"/>
                <w:sz w:val="28"/>
                <w:szCs w:val="28"/>
              </w:rPr>
            </w:pPr>
            <w:r>
              <w:rPr>
                <w:color w:val="000000"/>
                <w:sz w:val="28"/>
                <w:szCs w:val="28"/>
              </w:rPr>
              <w:t>-</w:t>
            </w:r>
          </w:p>
        </w:tc>
        <w:tc>
          <w:tcPr>
            <w:tcW w:w="992" w:type="dxa"/>
            <w:shd w:val="clear" w:color="auto" w:fill="auto"/>
            <w:vAlign w:val="center"/>
          </w:tcPr>
          <w:p w14:paraId="76016B01" w14:textId="77777777" w:rsidR="00D6664E" w:rsidRPr="00CD2AE1" w:rsidRDefault="00D6664E" w:rsidP="0064655C">
            <w:pPr>
              <w:jc w:val="center"/>
              <w:rPr>
                <w:sz w:val="28"/>
                <w:szCs w:val="28"/>
              </w:rPr>
            </w:pPr>
            <w:r>
              <w:rPr>
                <w:sz w:val="28"/>
                <w:szCs w:val="28"/>
              </w:rPr>
              <w:t>-</w:t>
            </w:r>
          </w:p>
        </w:tc>
        <w:tc>
          <w:tcPr>
            <w:tcW w:w="1134" w:type="dxa"/>
            <w:shd w:val="clear" w:color="auto" w:fill="auto"/>
            <w:vAlign w:val="center"/>
          </w:tcPr>
          <w:p w14:paraId="2F72EC2B" w14:textId="77777777" w:rsidR="00D6664E" w:rsidRPr="00CD2AE1" w:rsidRDefault="00D6664E" w:rsidP="0064655C">
            <w:pPr>
              <w:jc w:val="center"/>
              <w:rPr>
                <w:sz w:val="28"/>
                <w:szCs w:val="28"/>
              </w:rPr>
            </w:pPr>
            <w:r>
              <w:rPr>
                <w:sz w:val="28"/>
                <w:szCs w:val="28"/>
              </w:rPr>
              <w:t>-</w:t>
            </w:r>
          </w:p>
        </w:tc>
        <w:tc>
          <w:tcPr>
            <w:tcW w:w="1134" w:type="dxa"/>
            <w:vAlign w:val="center"/>
          </w:tcPr>
          <w:p w14:paraId="66DAE930" w14:textId="77777777" w:rsidR="00D6664E" w:rsidRPr="00CD2AE1" w:rsidRDefault="00D6664E" w:rsidP="0064655C">
            <w:pPr>
              <w:jc w:val="center"/>
              <w:rPr>
                <w:sz w:val="28"/>
                <w:szCs w:val="28"/>
              </w:rPr>
            </w:pPr>
            <w:r>
              <w:rPr>
                <w:sz w:val="28"/>
                <w:szCs w:val="28"/>
              </w:rPr>
              <w:t>-</w:t>
            </w:r>
          </w:p>
        </w:tc>
        <w:tc>
          <w:tcPr>
            <w:tcW w:w="992" w:type="dxa"/>
            <w:vAlign w:val="center"/>
          </w:tcPr>
          <w:p w14:paraId="7730BFC9" w14:textId="77777777" w:rsidR="00D6664E" w:rsidRPr="00CD2AE1" w:rsidRDefault="00D6664E" w:rsidP="0064655C">
            <w:pPr>
              <w:jc w:val="center"/>
              <w:rPr>
                <w:sz w:val="28"/>
                <w:szCs w:val="28"/>
              </w:rPr>
            </w:pPr>
            <w:r>
              <w:rPr>
                <w:sz w:val="28"/>
                <w:szCs w:val="28"/>
              </w:rPr>
              <w:t>10</w:t>
            </w:r>
          </w:p>
        </w:tc>
        <w:tc>
          <w:tcPr>
            <w:tcW w:w="1276" w:type="dxa"/>
            <w:vMerge/>
            <w:shd w:val="clear" w:color="auto" w:fill="auto"/>
            <w:vAlign w:val="center"/>
          </w:tcPr>
          <w:p w14:paraId="243A6AB2" w14:textId="3D74DABF" w:rsidR="00D6664E" w:rsidRPr="00CD2AE1" w:rsidRDefault="00D6664E" w:rsidP="0064655C">
            <w:pPr>
              <w:tabs>
                <w:tab w:val="right" w:pos="851"/>
              </w:tabs>
              <w:jc w:val="center"/>
              <w:rPr>
                <w:sz w:val="28"/>
                <w:szCs w:val="28"/>
              </w:rPr>
            </w:pPr>
          </w:p>
        </w:tc>
      </w:tr>
      <w:tr w:rsidR="0064655C" w:rsidRPr="001B178D" w14:paraId="379718F9" w14:textId="77777777" w:rsidTr="00EC64F4">
        <w:tc>
          <w:tcPr>
            <w:tcW w:w="426" w:type="dxa"/>
            <w:shd w:val="clear" w:color="auto" w:fill="auto"/>
          </w:tcPr>
          <w:p w14:paraId="7D14DED4" w14:textId="77777777" w:rsidR="0064655C" w:rsidRPr="001B178D" w:rsidRDefault="0064655C" w:rsidP="0064655C">
            <w:pPr>
              <w:tabs>
                <w:tab w:val="right" w:pos="851"/>
              </w:tabs>
              <w:jc w:val="center"/>
              <w:rPr>
                <w:sz w:val="28"/>
                <w:szCs w:val="28"/>
              </w:rPr>
            </w:pPr>
          </w:p>
        </w:tc>
        <w:tc>
          <w:tcPr>
            <w:tcW w:w="1843" w:type="dxa"/>
            <w:shd w:val="clear" w:color="auto" w:fill="auto"/>
          </w:tcPr>
          <w:p w14:paraId="24B558F0" w14:textId="77777777" w:rsidR="0064655C" w:rsidRPr="003E20E8" w:rsidRDefault="0064655C" w:rsidP="0064655C">
            <w:pPr>
              <w:rPr>
                <w:sz w:val="28"/>
                <w:szCs w:val="28"/>
              </w:rPr>
            </w:pPr>
            <w:r w:rsidRPr="003E20E8">
              <w:rPr>
                <w:sz w:val="28"/>
                <w:szCs w:val="28"/>
              </w:rPr>
              <w:t>Итого:</w:t>
            </w:r>
          </w:p>
        </w:tc>
        <w:tc>
          <w:tcPr>
            <w:tcW w:w="850" w:type="dxa"/>
            <w:shd w:val="clear" w:color="auto" w:fill="auto"/>
          </w:tcPr>
          <w:p w14:paraId="5C21B4A5" w14:textId="77777777" w:rsidR="0064655C" w:rsidRPr="001B178D" w:rsidRDefault="0064655C" w:rsidP="0064655C">
            <w:pPr>
              <w:jc w:val="center"/>
              <w:rPr>
                <w:sz w:val="28"/>
                <w:szCs w:val="28"/>
              </w:rPr>
            </w:pPr>
            <w:r>
              <w:rPr>
                <w:sz w:val="28"/>
                <w:szCs w:val="28"/>
              </w:rPr>
              <w:t>108</w:t>
            </w:r>
          </w:p>
        </w:tc>
        <w:tc>
          <w:tcPr>
            <w:tcW w:w="993" w:type="dxa"/>
            <w:shd w:val="clear" w:color="auto" w:fill="auto"/>
          </w:tcPr>
          <w:p w14:paraId="141C0665" w14:textId="77777777" w:rsidR="0064655C" w:rsidRPr="001B178D" w:rsidRDefault="0064655C" w:rsidP="0064655C">
            <w:pPr>
              <w:jc w:val="center"/>
              <w:rPr>
                <w:sz w:val="28"/>
                <w:szCs w:val="28"/>
              </w:rPr>
            </w:pPr>
            <w:r>
              <w:rPr>
                <w:sz w:val="28"/>
                <w:szCs w:val="28"/>
              </w:rPr>
              <w:t>12</w:t>
            </w:r>
          </w:p>
        </w:tc>
        <w:tc>
          <w:tcPr>
            <w:tcW w:w="992" w:type="dxa"/>
            <w:shd w:val="clear" w:color="auto" w:fill="auto"/>
          </w:tcPr>
          <w:p w14:paraId="122E0C1D" w14:textId="77777777" w:rsidR="0064655C" w:rsidRPr="001B178D" w:rsidRDefault="0064655C" w:rsidP="0064655C">
            <w:pPr>
              <w:jc w:val="center"/>
              <w:rPr>
                <w:sz w:val="28"/>
                <w:szCs w:val="28"/>
              </w:rPr>
            </w:pPr>
            <w:r>
              <w:rPr>
                <w:sz w:val="28"/>
                <w:szCs w:val="28"/>
              </w:rPr>
              <w:t>4</w:t>
            </w:r>
          </w:p>
        </w:tc>
        <w:tc>
          <w:tcPr>
            <w:tcW w:w="1134" w:type="dxa"/>
            <w:shd w:val="clear" w:color="auto" w:fill="auto"/>
          </w:tcPr>
          <w:p w14:paraId="0B936997" w14:textId="77777777" w:rsidR="0064655C" w:rsidRPr="001B178D" w:rsidRDefault="0064655C" w:rsidP="0064655C">
            <w:pPr>
              <w:jc w:val="center"/>
              <w:rPr>
                <w:sz w:val="28"/>
                <w:szCs w:val="28"/>
              </w:rPr>
            </w:pPr>
            <w:r>
              <w:rPr>
                <w:sz w:val="28"/>
                <w:szCs w:val="28"/>
              </w:rPr>
              <w:t>8</w:t>
            </w:r>
          </w:p>
        </w:tc>
        <w:tc>
          <w:tcPr>
            <w:tcW w:w="1134" w:type="dxa"/>
          </w:tcPr>
          <w:p w14:paraId="31466A0C" w14:textId="77777777" w:rsidR="0064655C" w:rsidRPr="001B178D" w:rsidRDefault="0064655C" w:rsidP="0064655C">
            <w:pPr>
              <w:jc w:val="center"/>
              <w:rPr>
                <w:sz w:val="28"/>
                <w:szCs w:val="28"/>
              </w:rPr>
            </w:pPr>
            <w:r>
              <w:rPr>
                <w:sz w:val="28"/>
                <w:szCs w:val="28"/>
              </w:rPr>
              <w:t>4</w:t>
            </w:r>
          </w:p>
        </w:tc>
        <w:tc>
          <w:tcPr>
            <w:tcW w:w="992" w:type="dxa"/>
            <w:shd w:val="clear" w:color="auto" w:fill="auto"/>
          </w:tcPr>
          <w:p w14:paraId="755F1DEE" w14:textId="77777777" w:rsidR="0064655C" w:rsidRPr="001B178D" w:rsidRDefault="0064655C" w:rsidP="0064655C">
            <w:pPr>
              <w:jc w:val="center"/>
              <w:rPr>
                <w:sz w:val="28"/>
                <w:szCs w:val="28"/>
              </w:rPr>
            </w:pPr>
            <w:r>
              <w:rPr>
                <w:sz w:val="28"/>
                <w:szCs w:val="28"/>
              </w:rPr>
              <w:t>96</w:t>
            </w:r>
          </w:p>
        </w:tc>
        <w:tc>
          <w:tcPr>
            <w:tcW w:w="1276" w:type="dxa"/>
            <w:shd w:val="clear" w:color="auto" w:fill="auto"/>
          </w:tcPr>
          <w:p w14:paraId="5D0C2FEA" w14:textId="36400519" w:rsidR="0064655C" w:rsidRPr="00D66C22" w:rsidRDefault="00D6664E" w:rsidP="0064655C">
            <w:pPr>
              <w:tabs>
                <w:tab w:val="right" w:pos="851"/>
              </w:tabs>
              <w:jc w:val="center"/>
              <w:rPr>
                <w:sz w:val="22"/>
                <w:szCs w:val="22"/>
              </w:rPr>
            </w:pPr>
            <w:r>
              <w:rPr>
                <w:sz w:val="22"/>
                <w:szCs w:val="22"/>
              </w:rPr>
              <w:t>Согласно учебному плану: контрольная работа</w:t>
            </w:r>
          </w:p>
        </w:tc>
      </w:tr>
      <w:bookmarkEnd w:id="13"/>
    </w:tbl>
    <w:p w14:paraId="3AA5D0B0" w14:textId="77777777" w:rsidR="00EA7D63" w:rsidRDefault="00EA7D63" w:rsidP="000A0D4B">
      <w:pPr>
        <w:tabs>
          <w:tab w:val="center" w:pos="5031"/>
        </w:tabs>
        <w:rPr>
          <w:b/>
          <w:sz w:val="28"/>
          <w:szCs w:val="28"/>
        </w:rPr>
      </w:pPr>
    </w:p>
    <w:p w14:paraId="0643CDAD" w14:textId="77777777" w:rsidR="00EA7D63" w:rsidRDefault="00EA7D63">
      <w:pPr>
        <w:rPr>
          <w:b/>
          <w:sz w:val="28"/>
          <w:szCs w:val="28"/>
        </w:rPr>
      </w:pPr>
    </w:p>
    <w:p w14:paraId="3DF50B22" w14:textId="77777777" w:rsidR="00A1737B" w:rsidRPr="005532E3" w:rsidRDefault="00A1737B" w:rsidP="00A1737B">
      <w:pPr>
        <w:pStyle w:val="a4"/>
        <w:jc w:val="both"/>
        <w:outlineLvl w:val="0"/>
      </w:pPr>
      <w:bookmarkStart w:id="14" w:name="_Toc32226769"/>
      <w:r w:rsidRPr="005532E3">
        <w:t>5.3</w:t>
      </w:r>
      <w:r>
        <w:t xml:space="preserve">. Содержание </w:t>
      </w:r>
      <w:r w:rsidRPr="005532E3">
        <w:t>семинаров, практических занятий</w:t>
      </w:r>
      <w:bookmarkEnd w:id="14"/>
      <w:r w:rsidRPr="005532E3">
        <w:t xml:space="preserve"> </w:t>
      </w:r>
    </w:p>
    <w:p w14:paraId="7236223D" w14:textId="0039A17E" w:rsidR="000A0D4B" w:rsidRDefault="000A0D4B" w:rsidP="00A1737B">
      <w:pPr>
        <w:pStyle w:val="afa"/>
        <w:ind w:left="1080"/>
        <w:rPr>
          <w:b/>
          <w:sz w:val="28"/>
          <w:szCs w:val="28"/>
        </w:rPr>
      </w:pPr>
    </w:p>
    <w:p w14:paraId="21CC6770" w14:textId="77777777" w:rsidR="00C11133" w:rsidRPr="000D5D98" w:rsidRDefault="00C11133" w:rsidP="00C11133">
      <w:pPr>
        <w:pStyle w:val="afa"/>
        <w:ind w:left="1080"/>
        <w:rPr>
          <w:b/>
          <w:sz w:val="28"/>
          <w:szCs w:val="28"/>
        </w:rPr>
      </w:pPr>
    </w:p>
    <w:tbl>
      <w:tblPr>
        <w:tblStyle w:val="af3"/>
        <w:tblW w:w="9493" w:type="dxa"/>
        <w:tblLook w:val="04A0" w:firstRow="1" w:lastRow="0" w:firstColumn="1" w:lastColumn="0" w:noHBand="0" w:noVBand="1"/>
      </w:tblPr>
      <w:tblGrid>
        <w:gridCol w:w="2777"/>
        <w:gridCol w:w="3795"/>
        <w:gridCol w:w="2921"/>
      </w:tblGrid>
      <w:tr w:rsidR="004D6195" w:rsidRPr="00596CE9" w14:paraId="51141B1A" w14:textId="77777777" w:rsidTr="00A447CD">
        <w:tc>
          <w:tcPr>
            <w:tcW w:w="2911" w:type="dxa"/>
          </w:tcPr>
          <w:p w14:paraId="39A8EF1B" w14:textId="77777777" w:rsidR="00C11133" w:rsidRPr="00596CE9" w:rsidRDefault="00C11133" w:rsidP="000909BD">
            <w:pPr>
              <w:keepNext/>
              <w:jc w:val="both"/>
              <w:rPr>
                <w:b/>
              </w:rPr>
            </w:pPr>
            <w:r w:rsidRPr="00596CE9">
              <w:rPr>
                <w:b/>
              </w:rPr>
              <w:t>Наименование тем (разделов) дисциплины</w:t>
            </w:r>
          </w:p>
        </w:tc>
        <w:tc>
          <w:tcPr>
            <w:tcW w:w="4238" w:type="dxa"/>
          </w:tcPr>
          <w:p w14:paraId="20E9BA39" w14:textId="77777777" w:rsidR="00C11133" w:rsidRPr="00596CE9" w:rsidRDefault="00C11133" w:rsidP="000909BD">
            <w:pPr>
              <w:keepNext/>
              <w:jc w:val="both"/>
              <w:rPr>
                <w:b/>
              </w:rPr>
            </w:pPr>
            <w:r w:rsidRPr="00596CE9">
              <w:rPr>
                <w:b/>
              </w:rPr>
              <w:t>Перечень вопросов для обсуждения</w:t>
            </w:r>
            <w:r w:rsidR="00A447CD">
              <w:rPr>
                <w:b/>
              </w:rPr>
              <w:t xml:space="preserve"> на семинарах и практических занятиях</w:t>
            </w:r>
            <w:r w:rsidRPr="00596CE9">
              <w:rPr>
                <w:b/>
              </w:rPr>
              <w:t xml:space="preserve">, рекомендуемые источники из разделов 8,9 (указывается раздел и порядковый номер источника) </w:t>
            </w:r>
          </w:p>
          <w:p w14:paraId="4199E743" w14:textId="77777777" w:rsidR="00C11133" w:rsidRPr="00596CE9" w:rsidRDefault="00C11133" w:rsidP="000909BD">
            <w:pPr>
              <w:keepNext/>
              <w:jc w:val="both"/>
              <w:rPr>
                <w:b/>
              </w:rPr>
            </w:pPr>
          </w:p>
        </w:tc>
        <w:tc>
          <w:tcPr>
            <w:tcW w:w="2344" w:type="dxa"/>
          </w:tcPr>
          <w:p w14:paraId="4849C4EA" w14:textId="77777777" w:rsidR="00C11133" w:rsidRPr="00596CE9" w:rsidRDefault="00C11133" w:rsidP="000909BD">
            <w:pPr>
              <w:keepNext/>
              <w:jc w:val="both"/>
              <w:rPr>
                <w:b/>
              </w:rPr>
            </w:pPr>
            <w:r w:rsidRPr="00596CE9">
              <w:rPr>
                <w:b/>
              </w:rPr>
              <w:t>Формы проведения занятий</w:t>
            </w:r>
          </w:p>
        </w:tc>
      </w:tr>
      <w:tr w:rsidR="00D67809" w14:paraId="7D674CDC" w14:textId="77777777" w:rsidTr="00A447CD">
        <w:tc>
          <w:tcPr>
            <w:tcW w:w="2911" w:type="dxa"/>
            <w:shd w:val="clear" w:color="auto" w:fill="auto"/>
          </w:tcPr>
          <w:p w14:paraId="0B6082F9" w14:textId="77777777" w:rsidR="00D67809" w:rsidRPr="003E20E8" w:rsidRDefault="00D67809" w:rsidP="00D67809">
            <w:pPr>
              <w:rPr>
                <w:sz w:val="28"/>
                <w:szCs w:val="28"/>
              </w:rPr>
            </w:pPr>
            <w:r w:rsidRPr="003E20E8">
              <w:rPr>
                <w:sz w:val="28"/>
                <w:szCs w:val="28"/>
              </w:rPr>
              <w:t>Финансовый рынок США</w:t>
            </w:r>
          </w:p>
        </w:tc>
        <w:tc>
          <w:tcPr>
            <w:tcW w:w="4238" w:type="dxa"/>
          </w:tcPr>
          <w:p w14:paraId="108D4BB9" w14:textId="77777777" w:rsidR="00D67809" w:rsidRDefault="004D6195" w:rsidP="00D67809">
            <w:pPr>
              <w:keepNext/>
              <w:jc w:val="both"/>
              <w:rPr>
                <w:sz w:val="28"/>
                <w:szCs w:val="28"/>
              </w:rPr>
            </w:pPr>
            <w:r>
              <w:rPr>
                <w:sz w:val="28"/>
                <w:szCs w:val="28"/>
              </w:rPr>
              <w:t>Особенности акционерной формы собственности и ее влияние на рынок акций</w:t>
            </w:r>
          </w:p>
          <w:p w14:paraId="179EB3B4" w14:textId="77777777" w:rsidR="004D6195" w:rsidRDefault="004D6195" w:rsidP="00D67809">
            <w:pPr>
              <w:keepNext/>
              <w:jc w:val="both"/>
              <w:rPr>
                <w:sz w:val="28"/>
                <w:szCs w:val="28"/>
              </w:rPr>
            </w:pPr>
            <w:r>
              <w:rPr>
                <w:sz w:val="28"/>
                <w:szCs w:val="28"/>
              </w:rPr>
              <w:t>Рынок долговых инструментов США</w:t>
            </w:r>
          </w:p>
          <w:p w14:paraId="3E60BC69" w14:textId="77777777" w:rsidR="004D6195" w:rsidRDefault="004D6195" w:rsidP="00D67809">
            <w:pPr>
              <w:keepNext/>
              <w:jc w:val="both"/>
              <w:rPr>
                <w:sz w:val="28"/>
                <w:szCs w:val="28"/>
              </w:rPr>
            </w:pPr>
            <w:r>
              <w:rPr>
                <w:sz w:val="28"/>
                <w:szCs w:val="28"/>
              </w:rPr>
              <w:t>Характеристика основных бирж</w:t>
            </w:r>
          </w:p>
          <w:p w14:paraId="2028CE94" w14:textId="77777777" w:rsidR="004D6195" w:rsidRDefault="004D6195" w:rsidP="00D67809">
            <w:pPr>
              <w:keepNext/>
              <w:jc w:val="both"/>
              <w:rPr>
                <w:sz w:val="28"/>
                <w:szCs w:val="28"/>
              </w:rPr>
            </w:pPr>
            <w:r>
              <w:rPr>
                <w:sz w:val="28"/>
                <w:szCs w:val="28"/>
              </w:rPr>
              <w:t>Становление и современная система регулирования финансового рынка</w:t>
            </w:r>
          </w:p>
          <w:p w14:paraId="5889D3B7" w14:textId="452A6576" w:rsidR="004D6195" w:rsidRDefault="004D6195" w:rsidP="004D6195">
            <w:pPr>
              <w:keepNext/>
              <w:jc w:val="both"/>
              <w:rPr>
                <w:sz w:val="28"/>
                <w:szCs w:val="28"/>
              </w:rPr>
            </w:pPr>
            <w:r>
              <w:rPr>
                <w:sz w:val="28"/>
                <w:szCs w:val="28"/>
              </w:rPr>
              <w:t>Раздел 8: 5</w:t>
            </w:r>
            <w:r w:rsidR="00892167">
              <w:rPr>
                <w:sz w:val="28"/>
                <w:szCs w:val="28"/>
              </w:rPr>
              <w:t>,</w:t>
            </w:r>
            <w:r>
              <w:rPr>
                <w:sz w:val="28"/>
                <w:szCs w:val="28"/>
              </w:rPr>
              <w:t xml:space="preserve"> 6</w:t>
            </w:r>
          </w:p>
          <w:p w14:paraId="3A8BE60D" w14:textId="77777777" w:rsidR="004D6195" w:rsidRDefault="004D6195" w:rsidP="004D6195">
            <w:pPr>
              <w:keepNext/>
              <w:jc w:val="both"/>
              <w:rPr>
                <w:sz w:val="28"/>
                <w:szCs w:val="28"/>
              </w:rPr>
            </w:pPr>
            <w:r>
              <w:rPr>
                <w:sz w:val="28"/>
                <w:szCs w:val="28"/>
              </w:rPr>
              <w:t xml:space="preserve">Раздел 9: </w:t>
            </w:r>
            <w:r w:rsidR="00A447CD">
              <w:rPr>
                <w:sz w:val="28"/>
                <w:szCs w:val="28"/>
              </w:rPr>
              <w:t>6</w:t>
            </w:r>
          </w:p>
        </w:tc>
        <w:tc>
          <w:tcPr>
            <w:tcW w:w="2344" w:type="dxa"/>
            <w:shd w:val="clear" w:color="auto" w:fill="auto"/>
          </w:tcPr>
          <w:p w14:paraId="24056102" w14:textId="77777777" w:rsidR="00D67809" w:rsidRPr="0067005D" w:rsidRDefault="00D67809" w:rsidP="00D67809">
            <w:r w:rsidRPr="0067005D">
              <w:t xml:space="preserve">Решение ситуационных задач по тематике семинара. </w:t>
            </w:r>
            <w:r>
              <w:t xml:space="preserve">Работа с тестами. </w:t>
            </w:r>
            <w:r w:rsidRPr="0067005D">
              <w:t>Обсуждение итогов решения задач.</w:t>
            </w:r>
          </w:p>
        </w:tc>
      </w:tr>
      <w:tr w:rsidR="00D67809" w14:paraId="0E844A2E" w14:textId="77777777" w:rsidTr="00A447CD">
        <w:tc>
          <w:tcPr>
            <w:tcW w:w="2911" w:type="dxa"/>
            <w:shd w:val="clear" w:color="auto" w:fill="auto"/>
          </w:tcPr>
          <w:p w14:paraId="7EFC8A88" w14:textId="77777777" w:rsidR="00D67809" w:rsidRPr="003E20E8" w:rsidRDefault="00D67809" w:rsidP="00D67809">
            <w:pPr>
              <w:rPr>
                <w:sz w:val="28"/>
                <w:szCs w:val="28"/>
              </w:rPr>
            </w:pPr>
            <w:r w:rsidRPr="003E20E8">
              <w:rPr>
                <w:sz w:val="28"/>
                <w:szCs w:val="28"/>
              </w:rPr>
              <w:t>Формирующиеся финансовые рынки</w:t>
            </w:r>
          </w:p>
        </w:tc>
        <w:tc>
          <w:tcPr>
            <w:tcW w:w="4238" w:type="dxa"/>
          </w:tcPr>
          <w:p w14:paraId="395B71ED" w14:textId="77777777" w:rsidR="00100D7C" w:rsidRDefault="00100D7C" w:rsidP="004D6195">
            <w:pPr>
              <w:keepNext/>
              <w:jc w:val="both"/>
              <w:rPr>
                <w:sz w:val="28"/>
                <w:szCs w:val="28"/>
              </w:rPr>
            </w:pPr>
            <w:r>
              <w:rPr>
                <w:sz w:val="28"/>
                <w:szCs w:val="28"/>
              </w:rPr>
              <w:t xml:space="preserve">Особенности устройства финансовых рынков </w:t>
            </w:r>
            <w:r>
              <w:rPr>
                <w:sz w:val="28"/>
                <w:szCs w:val="28"/>
              </w:rPr>
              <w:lastRenderedPageBreak/>
              <w:t xml:space="preserve">отдельных стран: КНР, Индия, Корея, Бразилия </w:t>
            </w:r>
          </w:p>
          <w:p w14:paraId="042E67F2" w14:textId="32098F4B" w:rsidR="004D6195" w:rsidRDefault="004D6195" w:rsidP="004D6195">
            <w:pPr>
              <w:keepNext/>
              <w:jc w:val="both"/>
              <w:rPr>
                <w:sz w:val="28"/>
                <w:szCs w:val="28"/>
              </w:rPr>
            </w:pPr>
            <w:r>
              <w:rPr>
                <w:sz w:val="28"/>
                <w:szCs w:val="28"/>
              </w:rPr>
              <w:t>Раздел 8: 1, 5, 6</w:t>
            </w:r>
          </w:p>
          <w:p w14:paraId="03565009" w14:textId="09E1DC2A" w:rsidR="00D67809" w:rsidRDefault="004D6195" w:rsidP="00892167">
            <w:pPr>
              <w:keepNext/>
              <w:jc w:val="both"/>
              <w:rPr>
                <w:sz w:val="28"/>
                <w:szCs w:val="28"/>
              </w:rPr>
            </w:pPr>
            <w:r>
              <w:rPr>
                <w:sz w:val="28"/>
                <w:szCs w:val="28"/>
              </w:rPr>
              <w:t>Раздел 9: 1, 2,3,4,6</w:t>
            </w:r>
          </w:p>
        </w:tc>
        <w:tc>
          <w:tcPr>
            <w:tcW w:w="2344" w:type="dxa"/>
            <w:shd w:val="clear" w:color="auto" w:fill="auto"/>
          </w:tcPr>
          <w:p w14:paraId="214927B0" w14:textId="77777777" w:rsidR="00D67809" w:rsidRPr="0067005D" w:rsidRDefault="001B78E3" w:rsidP="00D67809">
            <w:r>
              <w:lastRenderedPageBreak/>
              <w:t xml:space="preserve">Выступления с </w:t>
            </w:r>
            <w:r w:rsidR="00F17090">
              <w:t>докладами/</w:t>
            </w:r>
            <w:r>
              <w:t xml:space="preserve">презентациями по отдельным рынкам развивающихся стран </w:t>
            </w:r>
            <w:r w:rsidR="00F17090">
              <w:t>, обсуждение</w:t>
            </w:r>
            <w:r w:rsidR="00D67809">
              <w:t xml:space="preserve"> </w:t>
            </w:r>
            <w:r w:rsidR="00F17090">
              <w:t>докладов</w:t>
            </w:r>
          </w:p>
        </w:tc>
      </w:tr>
    </w:tbl>
    <w:p w14:paraId="041E85E1" w14:textId="77777777" w:rsidR="00C7487D" w:rsidRDefault="00C7487D" w:rsidP="008873B0">
      <w:pPr>
        <w:pStyle w:val="Iiiaeuiue"/>
        <w:widowControl/>
        <w:spacing w:line="360" w:lineRule="auto"/>
        <w:rPr>
          <w:b w:val="0"/>
          <w:sz w:val="28"/>
          <w:szCs w:val="28"/>
        </w:rPr>
      </w:pPr>
    </w:p>
    <w:p w14:paraId="2202C0F0" w14:textId="77777777" w:rsidR="00C05A65" w:rsidRDefault="00C05A65" w:rsidP="00C05A65">
      <w:pPr>
        <w:spacing w:line="360" w:lineRule="auto"/>
        <w:jc w:val="center"/>
        <w:rPr>
          <w:b/>
          <w:sz w:val="28"/>
          <w:szCs w:val="28"/>
        </w:rPr>
      </w:pPr>
    </w:p>
    <w:p w14:paraId="5EB07381" w14:textId="77777777" w:rsidR="00C57E87" w:rsidRDefault="00A57D2B" w:rsidP="00A1737B">
      <w:pPr>
        <w:spacing w:line="360" w:lineRule="auto"/>
        <w:ind w:firstLine="709"/>
        <w:jc w:val="both"/>
        <w:outlineLvl w:val="0"/>
        <w:rPr>
          <w:b/>
          <w:bCs/>
          <w:sz w:val="28"/>
          <w:szCs w:val="28"/>
        </w:rPr>
      </w:pPr>
      <w:bookmarkStart w:id="15" w:name="_Toc32226770"/>
      <w:r w:rsidRPr="00A62761">
        <w:rPr>
          <w:b/>
          <w:bCs/>
          <w:sz w:val="28"/>
          <w:szCs w:val="28"/>
        </w:rPr>
        <w:t xml:space="preserve">6. </w:t>
      </w:r>
      <w:r w:rsidR="00C57E87" w:rsidRPr="005532E3">
        <w:rPr>
          <w:b/>
          <w:bCs/>
          <w:sz w:val="28"/>
          <w:szCs w:val="28"/>
        </w:rPr>
        <w:t>Перечень учебно-методического обеспечения для самостоятельной работы обучающихся по дисциплине</w:t>
      </w:r>
      <w:bookmarkEnd w:id="15"/>
      <w:r w:rsidR="00C57E87" w:rsidRPr="00A62761">
        <w:rPr>
          <w:b/>
          <w:bCs/>
          <w:sz w:val="28"/>
          <w:szCs w:val="28"/>
        </w:rPr>
        <w:t xml:space="preserve"> </w:t>
      </w:r>
    </w:p>
    <w:p w14:paraId="324BFE2C" w14:textId="77777777" w:rsidR="00C57E87" w:rsidRPr="00F36684" w:rsidRDefault="00C57E87" w:rsidP="00C57E87">
      <w:pPr>
        <w:keepNext/>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28629D73" w14:textId="77777777" w:rsidR="00C57E87" w:rsidRDefault="00C57E87" w:rsidP="00A57D2B">
      <w:pPr>
        <w:spacing w:line="360" w:lineRule="auto"/>
        <w:ind w:firstLine="709"/>
        <w:jc w:val="both"/>
        <w:rPr>
          <w:sz w:val="28"/>
          <w:szCs w:val="28"/>
        </w:rPr>
      </w:pPr>
    </w:p>
    <w:p w14:paraId="6A3F18D8" w14:textId="77777777" w:rsidR="00A57D2B" w:rsidRDefault="00A57D2B" w:rsidP="00A57D2B">
      <w:pPr>
        <w:spacing w:line="360" w:lineRule="auto"/>
        <w:ind w:firstLine="709"/>
        <w:jc w:val="both"/>
        <w:rPr>
          <w:sz w:val="28"/>
          <w:szCs w:val="28"/>
        </w:rPr>
      </w:pPr>
      <w:r w:rsidRPr="009B342B">
        <w:rPr>
          <w:sz w:val="28"/>
          <w:szCs w:val="28"/>
        </w:rPr>
        <w:t>Целью внеаудиторной самостоятельной работы является овладение фундаментальными зна</w:t>
      </w:r>
      <w:r w:rsidRPr="009B342B">
        <w:rPr>
          <w:sz w:val="28"/>
          <w:szCs w:val="28"/>
        </w:rPr>
        <w:softHyphen/>
        <w:t>ниями, профессиональными умениями и навыками по профилю изучаемой дис</w:t>
      </w:r>
      <w:r w:rsidRPr="009B342B">
        <w:rPr>
          <w:sz w:val="28"/>
          <w:szCs w:val="28"/>
        </w:rPr>
        <w:softHyphen/>
        <w:t>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w:t>
      </w:r>
      <w:r w:rsidRPr="009B342B">
        <w:rPr>
          <w:sz w:val="28"/>
          <w:szCs w:val="28"/>
        </w:rPr>
        <w:softHyphen/>
        <w:t>ванности, творческого подхода к решению проблем учебного и профессионально</w:t>
      </w:r>
      <w:r w:rsidRPr="009B342B">
        <w:rPr>
          <w:sz w:val="28"/>
          <w:szCs w:val="28"/>
        </w:rPr>
        <w:softHyphen/>
        <w:t xml:space="preserve">го уровней. </w:t>
      </w:r>
    </w:p>
    <w:p w14:paraId="11A90F08" w14:textId="77777777" w:rsidR="00A57D2B" w:rsidRDefault="00A57D2B" w:rsidP="00A57D2B">
      <w:pPr>
        <w:spacing w:line="360" w:lineRule="auto"/>
        <w:ind w:firstLine="709"/>
        <w:jc w:val="both"/>
        <w:rPr>
          <w:sz w:val="28"/>
          <w:szCs w:val="28"/>
        </w:rPr>
      </w:pPr>
      <w:r w:rsidRPr="009B342B">
        <w:rPr>
          <w:sz w:val="28"/>
          <w:szCs w:val="28"/>
        </w:rPr>
        <w:t xml:space="preserve">Содержание внеаудиторной самостоятельной работы по темам: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3795"/>
        <w:gridCol w:w="3290"/>
      </w:tblGrid>
      <w:tr w:rsidR="00C57E87" w:rsidRPr="005532E3" w14:paraId="3AE9357C" w14:textId="77777777" w:rsidTr="00A34153">
        <w:tc>
          <w:tcPr>
            <w:tcW w:w="1266" w:type="pct"/>
            <w:shd w:val="clear" w:color="auto" w:fill="auto"/>
          </w:tcPr>
          <w:p w14:paraId="1DB2635A" w14:textId="77777777" w:rsidR="00C57E87" w:rsidRPr="005532E3" w:rsidRDefault="00C57E87" w:rsidP="001560A6">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000" w:type="pct"/>
            <w:shd w:val="clear" w:color="auto" w:fill="auto"/>
          </w:tcPr>
          <w:p w14:paraId="5F9A2512" w14:textId="74624060" w:rsidR="00C57E87" w:rsidRPr="005532E3" w:rsidRDefault="00C57E87" w:rsidP="001560A6">
            <w:pPr>
              <w:keepNext/>
              <w:jc w:val="center"/>
              <w:rPr>
                <w:b/>
              </w:rPr>
            </w:pPr>
            <w:r>
              <w:rPr>
                <w:b/>
              </w:rPr>
              <w:t>Перечень вопросов</w:t>
            </w:r>
            <w:r w:rsidRPr="005532E3">
              <w:rPr>
                <w:b/>
              </w:rPr>
              <w:t xml:space="preserve">, отводимых на самостоятельное освоение </w:t>
            </w:r>
          </w:p>
        </w:tc>
        <w:tc>
          <w:tcPr>
            <w:tcW w:w="1734" w:type="pct"/>
          </w:tcPr>
          <w:p w14:paraId="378D1847" w14:textId="2F61D0D5" w:rsidR="00C57E87" w:rsidRPr="005532E3" w:rsidRDefault="00632D8B" w:rsidP="001560A6">
            <w:pPr>
              <w:keepNext/>
              <w:jc w:val="center"/>
              <w:rPr>
                <w:b/>
              </w:rPr>
            </w:pPr>
            <w:r>
              <w:rPr>
                <w:b/>
              </w:rPr>
              <w:t>6.</w:t>
            </w:r>
            <w:r w:rsidR="000B3749">
              <w:rPr>
                <w:b/>
              </w:rPr>
              <w:t xml:space="preserve">2 </w:t>
            </w:r>
            <w:r w:rsidR="00C57E87" w:rsidRPr="005532E3">
              <w:rPr>
                <w:b/>
              </w:rPr>
              <w:t>Формы внеаудиторной самостоятельной работы</w:t>
            </w:r>
          </w:p>
        </w:tc>
      </w:tr>
      <w:tr w:rsidR="00A34153" w:rsidRPr="005532E3" w14:paraId="354B9738" w14:textId="77777777" w:rsidTr="00A34153">
        <w:tc>
          <w:tcPr>
            <w:tcW w:w="1266" w:type="pct"/>
            <w:shd w:val="clear" w:color="auto" w:fill="auto"/>
          </w:tcPr>
          <w:p w14:paraId="1FB599C9" w14:textId="77777777" w:rsidR="00A34153" w:rsidRPr="003E20E8" w:rsidRDefault="00A34153" w:rsidP="00A34153">
            <w:pPr>
              <w:rPr>
                <w:sz w:val="28"/>
                <w:szCs w:val="28"/>
              </w:rPr>
            </w:pPr>
            <w:r>
              <w:rPr>
                <w:sz w:val="28"/>
                <w:szCs w:val="28"/>
              </w:rPr>
              <w:t>С</w:t>
            </w:r>
            <w:r w:rsidRPr="003E20E8">
              <w:rPr>
                <w:sz w:val="28"/>
                <w:szCs w:val="28"/>
              </w:rPr>
              <w:t>овременная структура  мировых</w:t>
            </w:r>
            <w:r>
              <w:rPr>
                <w:sz w:val="28"/>
                <w:szCs w:val="28"/>
              </w:rPr>
              <w:t xml:space="preserve"> </w:t>
            </w:r>
            <w:r w:rsidRPr="003E20E8">
              <w:rPr>
                <w:sz w:val="28"/>
                <w:szCs w:val="28"/>
              </w:rPr>
              <w:t>финансовых рынков</w:t>
            </w:r>
          </w:p>
        </w:tc>
        <w:tc>
          <w:tcPr>
            <w:tcW w:w="2000" w:type="pct"/>
            <w:shd w:val="clear" w:color="auto" w:fill="auto"/>
          </w:tcPr>
          <w:p w14:paraId="14D96F4A" w14:textId="77777777" w:rsidR="00A34153" w:rsidRPr="00E960B7" w:rsidRDefault="00A34153" w:rsidP="00A34153">
            <w:pPr>
              <w:jc w:val="both"/>
            </w:pPr>
            <w:r>
              <w:t>Способы отражения статистической информации в изданиях Банка международных расчетов, МВФ, Мирового банка, ОЭСР, Мировой федерации бирж</w:t>
            </w:r>
          </w:p>
        </w:tc>
        <w:tc>
          <w:tcPr>
            <w:tcW w:w="1734" w:type="pct"/>
          </w:tcPr>
          <w:p w14:paraId="748F375B" w14:textId="77777777" w:rsidR="00A34153" w:rsidRPr="009B342B" w:rsidRDefault="00A34153" w:rsidP="00A34153">
            <w:pPr>
              <w:jc w:val="both"/>
              <w:rPr>
                <w:sz w:val="28"/>
                <w:szCs w:val="28"/>
              </w:rPr>
            </w:pPr>
            <w:r w:rsidRPr="00E960B7">
              <w:t xml:space="preserve">работа с </w:t>
            </w:r>
            <w:r>
              <w:t>учебной литературой и статистическими источниками</w:t>
            </w:r>
            <w:r w:rsidR="001B78E3">
              <w:t>; изучение статьи 8</w:t>
            </w:r>
            <w:r w:rsidR="00F17090">
              <w:t>; работа с тестами</w:t>
            </w:r>
          </w:p>
        </w:tc>
      </w:tr>
      <w:tr w:rsidR="00A34153" w:rsidRPr="005532E3" w14:paraId="1BA9EB38" w14:textId="77777777" w:rsidTr="00A34153">
        <w:tc>
          <w:tcPr>
            <w:tcW w:w="1266" w:type="pct"/>
            <w:shd w:val="clear" w:color="auto" w:fill="auto"/>
          </w:tcPr>
          <w:p w14:paraId="2FF50E3F" w14:textId="77777777" w:rsidR="00A34153" w:rsidRPr="003E20E8" w:rsidRDefault="00A34153" w:rsidP="00A34153">
            <w:pPr>
              <w:rPr>
                <w:sz w:val="28"/>
                <w:szCs w:val="28"/>
              </w:rPr>
            </w:pPr>
            <w:r w:rsidRPr="003E20E8">
              <w:rPr>
                <w:sz w:val="28"/>
                <w:szCs w:val="28"/>
              </w:rPr>
              <w:t>Финансовый рынок США</w:t>
            </w:r>
          </w:p>
        </w:tc>
        <w:tc>
          <w:tcPr>
            <w:tcW w:w="2000" w:type="pct"/>
            <w:shd w:val="clear" w:color="auto" w:fill="auto"/>
          </w:tcPr>
          <w:p w14:paraId="673044A0" w14:textId="77777777" w:rsidR="00A34153" w:rsidRDefault="00A34153" w:rsidP="00A34153">
            <w:pPr>
              <w:jc w:val="both"/>
            </w:pPr>
            <w:r>
              <w:t xml:space="preserve"> Инструменты финансового рынка.</w:t>
            </w:r>
          </w:p>
          <w:p w14:paraId="41C5A1BD" w14:textId="77777777" w:rsidR="00A34153" w:rsidRDefault="00A34153" w:rsidP="00A34153">
            <w:pPr>
              <w:jc w:val="both"/>
            </w:pPr>
            <w:r>
              <w:t>Институты финансового рынка.</w:t>
            </w:r>
          </w:p>
          <w:p w14:paraId="55DAB3EA" w14:textId="77777777" w:rsidR="00A34153" w:rsidRPr="00E960B7" w:rsidRDefault="00A34153" w:rsidP="00A34153">
            <w:pPr>
              <w:jc w:val="both"/>
            </w:pPr>
            <w:r>
              <w:t>Система регулирования. Роль ФРС</w:t>
            </w:r>
          </w:p>
        </w:tc>
        <w:tc>
          <w:tcPr>
            <w:tcW w:w="1734" w:type="pct"/>
          </w:tcPr>
          <w:p w14:paraId="4234F332" w14:textId="77777777" w:rsidR="00A34153" w:rsidRPr="00F17090" w:rsidRDefault="00A34153" w:rsidP="00A34153">
            <w:pPr>
              <w:jc w:val="both"/>
            </w:pPr>
            <w:r w:rsidRPr="00F17090">
              <w:t xml:space="preserve">чтение рекомендованной </w:t>
            </w:r>
            <w:proofErr w:type="gramStart"/>
            <w:r w:rsidRPr="00F17090">
              <w:t>литературы ;</w:t>
            </w:r>
            <w:proofErr w:type="gramEnd"/>
          </w:p>
          <w:p w14:paraId="0462A12E" w14:textId="77777777" w:rsidR="00A34153" w:rsidRPr="00F17090" w:rsidRDefault="00A34153" w:rsidP="00A34153">
            <w:pPr>
              <w:jc w:val="both"/>
            </w:pPr>
            <w:r w:rsidRPr="00F17090">
              <w:t>работа со словарями и справочниками,</w:t>
            </w:r>
          </w:p>
          <w:p w14:paraId="56CE1749" w14:textId="77777777" w:rsidR="00A34153" w:rsidRPr="00F17090" w:rsidRDefault="00A34153" w:rsidP="00A34153">
            <w:pPr>
              <w:jc w:val="both"/>
            </w:pPr>
            <w:r w:rsidRPr="00F17090">
              <w:t>составление ответов на контрольные вопросы;</w:t>
            </w:r>
          </w:p>
          <w:p w14:paraId="3B60207D" w14:textId="77777777" w:rsidR="00A34153" w:rsidRPr="00F17090" w:rsidRDefault="00A34153" w:rsidP="00A34153">
            <w:pPr>
              <w:jc w:val="both"/>
            </w:pPr>
            <w:r w:rsidRPr="00F17090">
              <w:t xml:space="preserve"> подготовка к дискуссии</w:t>
            </w:r>
            <w:r w:rsidR="00F17090" w:rsidRPr="00F17090">
              <w:t>;</w:t>
            </w:r>
          </w:p>
          <w:p w14:paraId="71CB347F" w14:textId="77777777" w:rsidR="00F17090" w:rsidRPr="00F17090" w:rsidRDefault="00F17090" w:rsidP="00A34153">
            <w:pPr>
              <w:jc w:val="both"/>
            </w:pPr>
            <w:r w:rsidRPr="00F17090">
              <w:t>работа с тестами</w:t>
            </w:r>
          </w:p>
        </w:tc>
      </w:tr>
      <w:tr w:rsidR="00A34153" w:rsidRPr="005532E3" w14:paraId="0A545D0A" w14:textId="77777777" w:rsidTr="00A34153">
        <w:tc>
          <w:tcPr>
            <w:tcW w:w="1266" w:type="pct"/>
            <w:shd w:val="clear" w:color="auto" w:fill="auto"/>
          </w:tcPr>
          <w:p w14:paraId="60B17937" w14:textId="77777777" w:rsidR="00A34153" w:rsidRPr="003E20E8" w:rsidRDefault="00A34153" w:rsidP="00A34153">
            <w:pPr>
              <w:rPr>
                <w:sz w:val="28"/>
                <w:szCs w:val="28"/>
              </w:rPr>
            </w:pPr>
            <w:r w:rsidRPr="003E20E8">
              <w:rPr>
                <w:sz w:val="28"/>
                <w:szCs w:val="28"/>
              </w:rPr>
              <w:lastRenderedPageBreak/>
              <w:t>Финансовый рынок</w:t>
            </w:r>
            <w:r>
              <w:rPr>
                <w:sz w:val="28"/>
                <w:szCs w:val="28"/>
              </w:rPr>
              <w:t xml:space="preserve"> </w:t>
            </w:r>
            <w:r w:rsidRPr="003E20E8">
              <w:rPr>
                <w:sz w:val="28"/>
                <w:szCs w:val="28"/>
              </w:rPr>
              <w:t>Великобритании</w:t>
            </w:r>
          </w:p>
        </w:tc>
        <w:tc>
          <w:tcPr>
            <w:tcW w:w="2000" w:type="pct"/>
            <w:shd w:val="clear" w:color="auto" w:fill="auto"/>
          </w:tcPr>
          <w:p w14:paraId="138423D3" w14:textId="77777777" w:rsidR="00A34153" w:rsidRDefault="00A34153" w:rsidP="00A34153">
            <w:pPr>
              <w:jc w:val="both"/>
            </w:pPr>
            <w:r>
              <w:t>Инструменты финансового рынка.</w:t>
            </w:r>
          </w:p>
          <w:p w14:paraId="4F5F1E42" w14:textId="77777777" w:rsidR="00A34153" w:rsidRDefault="00A34153" w:rsidP="00A34153">
            <w:pPr>
              <w:jc w:val="both"/>
            </w:pPr>
            <w:r>
              <w:t>Институты финансового рынка.</w:t>
            </w:r>
          </w:p>
          <w:p w14:paraId="0F18A432" w14:textId="77777777" w:rsidR="00A34153" w:rsidRDefault="00A34153" w:rsidP="00A34153">
            <w:pPr>
              <w:jc w:val="both"/>
            </w:pPr>
            <w:r>
              <w:t xml:space="preserve">Система регулирования. Лондон как мировой финансовый центр. </w:t>
            </w:r>
          </w:p>
          <w:p w14:paraId="3F5FB9F4" w14:textId="77777777" w:rsidR="00A34153" w:rsidRPr="00E960B7" w:rsidRDefault="00A34153" w:rsidP="00A34153">
            <w:pPr>
              <w:jc w:val="both"/>
            </w:pPr>
            <w:r>
              <w:t>Дискуссионные вопросы, связанные с моделями  регулирования финансовых рынков</w:t>
            </w:r>
          </w:p>
        </w:tc>
        <w:tc>
          <w:tcPr>
            <w:tcW w:w="1734" w:type="pct"/>
          </w:tcPr>
          <w:p w14:paraId="566D8A6C" w14:textId="77777777" w:rsidR="00A34153" w:rsidRPr="00F17090" w:rsidRDefault="00A34153" w:rsidP="00A34153">
            <w:pPr>
              <w:jc w:val="both"/>
            </w:pPr>
            <w:r w:rsidRPr="00F17090">
              <w:t xml:space="preserve">чтение рекомендованной литературы; </w:t>
            </w:r>
          </w:p>
          <w:p w14:paraId="436447B2" w14:textId="77777777" w:rsidR="00A34153" w:rsidRPr="00F17090" w:rsidRDefault="00A34153" w:rsidP="00A34153">
            <w:pPr>
              <w:jc w:val="both"/>
            </w:pPr>
            <w:r w:rsidRPr="00F17090">
              <w:t>работа со словарями и справочниками;</w:t>
            </w:r>
          </w:p>
          <w:p w14:paraId="791F582B" w14:textId="77777777" w:rsidR="001B78E3" w:rsidRDefault="00A34153" w:rsidP="001B78E3">
            <w:pPr>
              <w:pStyle w:val="12"/>
              <w:spacing w:after="0" w:line="240" w:lineRule="auto"/>
              <w:ind w:left="0"/>
              <w:jc w:val="both"/>
              <w:rPr>
                <w:rFonts w:ascii="Times New Roman" w:eastAsia="Times New Roman" w:hAnsi="Times New Roman"/>
                <w:sz w:val="24"/>
                <w:szCs w:val="24"/>
                <w:lang w:eastAsia="ru-RU"/>
              </w:rPr>
            </w:pPr>
            <w:r w:rsidRPr="00F17090">
              <w:rPr>
                <w:rFonts w:ascii="Times New Roman" w:eastAsia="Times New Roman" w:hAnsi="Times New Roman"/>
                <w:sz w:val="24"/>
                <w:szCs w:val="24"/>
                <w:lang w:eastAsia="ru-RU"/>
              </w:rPr>
              <w:t>составление ответов на контрольные вопросы</w:t>
            </w:r>
          </w:p>
          <w:p w14:paraId="42866806" w14:textId="77777777" w:rsidR="00F17090" w:rsidRPr="00F17090" w:rsidRDefault="00F17090" w:rsidP="001B78E3">
            <w:pPr>
              <w:pStyle w:val="12"/>
              <w:spacing w:after="0" w:line="240" w:lineRule="auto"/>
              <w:ind w:left="0"/>
              <w:jc w:val="both"/>
              <w:rPr>
                <w:rFonts w:ascii="Times New Roman" w:hAnsi="Times New Roman"/>
                <w:sz w:val="28"/>
                <w:szCs w:val="28"/>
              </w:rPr>
            </w:pPr>
            <w:r w:rsidRPr="00F17090">
              <w:t>работа с тестами</w:t>
            </w:r>
          </w:p>
          <w:p w14:paraId="39519881" w14:textId="77777777" w:rsidR="00A34153" w:rsidRPr="00F17090" w:rsidRDefault="00A34153" w:rsidP="00A34153">
            <w:pPr>
              <w:pStyle w:val="12"/>
              <w:spacing w:after="0" w:line="240" w:lineRule="auto"/>
              <w:ind w:left="0"/>
              <w:jc w:val="both"/>
              <w:rPr>
                <w:rFonts w:ascii="Times New Roman" w:hAnsi="Times New Roman"/>
                <w:sz w:val="28"/>
                <w:szCs w:val="28"/>
              </w:rPr>
            </w:pPr>
          </w:p>
        </w:tc>
      </w:tr>
      <w:tr w:rsidR="00A34153" w:rsidRPr="005532E3" w14:paraId="50638D70" w14:textId="77777777" w:rsidTr="00A34153">
        <w:tc>
          <w:tcPr>
            <w:tcW w:w="1266" w:type="pct"/>
            <w:shd w:val="clear" w:color="auto" w:fill="auto"/>
          </w:tcPr>
          <w:p w14:paraId="618209BE" w14:textId="77777777" w:rsidR="00A34153" w:rsidRPr="003E20E8" w:rsidRDefault="00A34153" w:rsidP="00A34153">
            <w:pPr>
              <w:rPr>
                <w:sz w:val="28"/>
                <w:szCs w:val="28"/>
              </w:rPr>
            </w:pPr>
            <w:r w:rsidRPr="003E20E8">
              <w:rPr>
                <w:sz w:val="28"/>
                <w:szCs w:val="28"/>
              </w:rPr>
              <w:t>Финансовый рынок</w:t>
            </w:r>
            <w:r>
              <w:rPr>
                <w:sz w:val="28"/>
                <w:szCs w:val="28"/>
              </w:rPr>
              <w:t xml:space="preserve"> </w:t>
            </w:r>
            <w:r w:rsidRPr="003E20E8">
              <w:rPr>
                <w:sz w:val="28"/>
                <w:szCs w:val="28"/>
              </w:rPr>
              <w:t>Японии</w:t>
            </w:r>
          </w:p>
        </w:tc>
        <w:tc>
          <w:tcPr>
            <w:tcW w:w="2000" w:type="pct"/>
            <w:shd w:val="clear" w:color="auto" w:fill="auto"/>
          </w:tcPr>
          <w:p w14:paraId="54BCB84E" w14:textId="77777777" w:rsidR="00A34153" w:rsidRDefault="00A34153" w:rsidP="00A34153">
            <w:pPr>
              <w:jc w:val="both"/>
            </w:pPr>
            <w:r>
              <w:t>Инструменты финансового рынка.</w:t>
            </w:r>
          </w:p>
          <w:p w14:paraId="66F772F5" w14:textId="77777777" w:rsidR="00A34153" w:rsidRDefault="00A34153" w:rsidP="00A34153">
            <w:pPr>
              <w:jc w:val="both"/>
            </w:pPr>
            <w:r>
              <w:t>Институты финансового рынка.</w:t>
            </w:r>
          </w:p>
          <w:p w14:paraId="3E020D0D" w14:textId="77777777" w:rsidR="00A34153" w:rsidRDefault="00A34153" w:rsidP="00A34153">
            <w:pPr>
              <w:ind w:left="3"/>
              <w:jc w:val="both"/>
            </w:pPr>
            <w:r>
              <w:t>Система регулирования.</w:t>
            </w:r>
          </w:p>
          <w:p w14:paraId="6FBB82B6" w14:textId="77777777" w:rsidR="00A34153" w:rsidRPr="009B342B" w:rsidRDefault="00A34153" w:rsidP="00A34153">
            <w:pPr>
              <w:ind w:left="3"/>
              <w:jc w:val="both"/>
              <w:rPr>
                <w:sz w:val="28"/>
                <w:szCs w:val="28"/>
              </w:rPr>
            </w:pPr>
            <w:r>
              <w:t>Причины финансового кризиса Японии 1990х</w:t>
            </w:r>
          </w:p>
        </w:tc>
        <w:tc>
          <w:tcPr>
            <w:tcW w:w="1734" w:type="pct"/>
          </w:tcPr>
          <w:p w14:paraId="07927BE7" w14:textId="77777777" w:rsidR="00A34153" w:rsidRPr="00E960B7" w:rsidRDefault="00A34153" w:rsidP="00A34153">
            <w:pPr>
              <w:jc w:val="both"/>
            </w:pPr>
            <w:r w:rsidRPr="00E960B7">
              <w:t>чт</w:t>
            </w:r>
            <w:r>
              <w:t>ение рекомендованной литературы</w:t>
            </w:r>
            <w:r w:rsidRPr="00E960B7">
              <w:t xml:space="preserve">; </w:t>
            </w:r>
          </w:p>
          <w:p w14:paraId="19A80318" w14:textId="77777777" w:rsidR="00A34153" w:rsidRPr="00E960B7" w:rsidRDefault="00A34153" w:rsidP="00A34153">
            <w:pPr>
              <w:jc w:val="both"/>
            </w:pPr>
            <w:r w:rsidRPr="00E960B7">
              <w:t>работа со словарями и справочниками;</w:t>
            </w:r>
          </w:p>
          <w:p w14:paraId="5D8B6FB5" w14:textId="77777777" w:rsidR="001B78E3" w:rsidRDefault="00A34153" w:rsidP="001B78E3">
            <w:pPr>
              <w:pStyle w:val="12"/>
              <w:spacing w:after="0" w:line="240" w:lineRule="auto"/>
              <w:ind w:left="0"/>
              <w:jc w:val="both"/>
              <w:rPr>
                <w:rFonts w:ascii="Times New Roman" w:eastAsia="Times New Roman" w:hAnsi="Times New Roman"/>
                <w:sz w:val="24"/>
                <w:szCs w:val="24"/>
                <w:lang w:eastAsia="ru-RU"/>
              </w:rPr>
            </w:pPr>
            <w:r w:rsidRPr="00E960B7">
              <w:rPr>
                <w:rFonts w:ascii="Times New Roman" w:eastAsia="Times New Roman" w:hAnsi="Times New Roman"/>
                <w:sz w:val="24"/>
                <w:szCs w:val="24"/>
                <w:lang w:eastAsia="ru-RU"/>
              </w:rPr>
              <w:t>составление ответов на контрольные вопросы</w:t>
            </w:r>
          </w:p>
          <w:p w14:paraId="4949513D" w14:textId="77777777" w:rsidR="00F17090" w:rsidRPr="00E960B7" w:rsidRDefault="00F17090" w:rsidP="001B78E3">
            <w:pPr>
              <w:pStyle w:val="12"/>
              <w:spacing w:after="0" w:line="240" w:lineRule="auto"/>
              <w:ind w:left="0"/>
              <w:jc w:val="both"/>
              <w:rPr>
                <w:rFonts w:ascii="Times New Roman" w:eastAsia="Times New Roman" w:hAnsi="Times New Roman"/>
                <w:sz w:val="24"/>
                <w:szCs w:val="24"/>
                <w:lang w:eastAsia="ru-RU"/>
              </w:rPr>
            </w:pPr>
            <w:r w:rsidRPr="00F17090">
              <w:t>работа с тестами</w:t>
            </w:r>
          </w:p>
          <w:p w14:paraId="1CBE6CE0" w14:textId="77777777" w:rsidR="00A34153" w:rsidRPr="009B342B" w:rsidRDefault="00A34153" w:rsidP="00A34153">
            <w:pPr>
              <w:pStyle w:val="12"/>
              <w:spacing w:after="0" w:line="240" w:lineRule="auto"/>
              <w:ind w:left="0"/>
              <w:jc w:val="both"/>
              <w:rPr>
                <w:rFonts w:ascii="Times New Roman" w:hAnsi="Times New Roman"/>
                <w:b/>
                <w:sz w:val="28"/>
                <w:szCs w:val="28"/>
              </w:rPr>
            </w:pPr>
            <w:r w:rsidRPr="00E960B7">
              <w:rPr>
                <w:rFonts w:ascii="Times New Roman" w:eastAsia="Times New Roman" w:hAnsi="Times New Roman"/>
                <w:sz w:val="24"/>
                <w:szCs w:val="24"/>
                <w:lang w:eastAsia="ru-RU"/>
              </w:rPr>
              <w:t>.</w:t>
            </w:r>
          </w:p>
        </w:tc>
      </w:tr>
      <w:tr w:rsidR="00A34153" w:rsidRPr="005532E3" w14:paraId="4251DEFE" w14:textId="77777777" w:rsidTr="00A34153">
        <w:tc>
          <w:tcPr>
            <w:tcW w:w="1266" w:type="pct"/>
            <w:shd w:val="clear" w:color="auto" w:fill="auto"/>
          </w:tcPr>
          <w:p w14:paraId="1635E725" w14:textId="77777777" w:rsidR="00A34153" w:rsidRPr="003E20E8" w:rsidRDefault="00A34153" w:rsidP="00A34153">
            <w:pPr>
              <w:rPr>
                <w:sz w:val="28"/>
                <w:szCs w:val="28"/>
              </w:rPr>
            </w:pPr>
            <w:r w:rsidRPr="003E20E8">
              <w:rPr>
                <w:sz w:val="28"/>
                <w:szCs w:val="28"/>
              </w:rPr>
              <w:t>Финансовый рынок Германии</w:t>
            </w:r>
          </w:p>
        </w:tc>
        <w:tc>
          <w:tcPr>
            <w:tcW w:w="2000" w:type="pct"/>
            <w:shd w:val="clear" w:color="auto" w:fill="auto"/>
          </w:tcPr>
          <w:p w14:paraId="2CF127AC" w14:textId="77777777" w:rsidR="00A34153" w:rsidRDefault="00A34153" w:rsidP="00A34153">
            <w:pPr>
              <w:jc w:val="both"/>
            </w:pPr>
            <w:r>
              <w:t>Инструменты финансового рынка.</w:t>
            </w:r>
          </w:p>
          <w:p w14:paraId="3A8BB1EC" w14:textId="77777777" w:rsidR="00A34153" w:rsidRDefault="00A34153" w:rsidP="00A34153">
            <w:pPr>
              <w:jc w:val="both"/>
            </w:pPr>
            <w:r>
              <w:t>Институты финансового рынка.</w:t>
            </w:r>
          </w:p>
          <w:p w14:paraId="1C358CAB" w14:textId="77777777" w:rsidR="00A34153" w:rsidRDefault="00A34153" w:rsidP="00A34153">
            <w:pPr>
              <w:ind w:left="3"/>
              <w:jc w:val="both"/>
            </w:pPr>
            <w:r>
              <w:t>Система регулирования.</w:t>
            </w:r>
          </w:p>
          <w:p w14:paraId="4D623F1B" w14:textId="77777777" w:rsidR="00A34153" w:rsidRPr="0084030C" w:rsidRDefault="00A34153" w:rsidP="00A34153">
            <w:pPr>
              <w:jc w:val="both"/>
            </w:pPr>
            <w:r>
              <w:t>Дискуссия: какая модель финансового рынка эффективнее (</w:t>
            </w:r>
            <w:r>
              <w:rPr>
                <w:lang w:val="en-US"/>
              </w:rPr>
              <w:t>bank</w:t>
            </w:r>
            <w:r w:rsidR="001B78E3">
              <w:t xml:space="preserve"> </w:t>
            </w:r>
            <w:r>
              <w:rPr>
                <w:lang w:val="en-US"/>
              </w:rPr>
              <w:t>based</w:t>
            </w:r>
            <w:r w:rsidR="001B78E3">
              <w:t xml:space="preserve"> </w:t>
            </w:r>
            <w:r>
              <w:rPr>
                <w:lang w:val="en-US"/>
              </w:rPr>
              <w:t>vs</w:t>
            </w:r>
            <w:r w:rsidR="001B78E3">
              <w:t xml:space="preserve"> </w:t>
            </w:r>
            <w:r>
              <w:rPr>
                <w:lang w:val="en-US"/>
              </w:rPr>
              <w:t>market</w:t>
            </w:r>
            <w:r w:rsidR="001B78E3">
              <w:t xml:space="preserve"> </w:t>
            </w:r>
            <w:r>
              <w:rPr>
                <w:lang w:val="en-US"/>
              </w:rPr>
              <w:t>based</w:t>
            </w:r>
            <w:r w:rsidRPr="0084030C">
              <w:t>)</w:t>
            </w:r>
          </w:p>
        </w:tc>
        <w:tc>
          <w:tcPr>
            <w:tcW w:w="1734" w:type="pct"/>
          </w:tcPr>
          <w:p w14:paraId="4D1BD77C" w14:textId="77777777" w:rsidR="00A34153" w:rsidRDefault="001B78E3" w:rsidP="00A34153">
            <w:pPr>
              <w:jc w:val="both"/>
            </w:pPr>
            <w:r w:rsidRPr="00E960B7">
              <w:t>чт</w:t>
            </w:r>
            <w:r>
              <w:t>ение рекомендованной литературы;</w:t>
            </w:r>
            <w:r w:rsidRPr="005612F9">
              <w:t xml:space="preserve"> </w:t>
            </w:r>
            <w:r w:rsidR="00A34153" w:rsidRPr="005612F9">
              <w:t>изучение статистических данных</w:t>
            </w:r>
            <w:r w:rsidR="00F17090">
              <w:t>;</w:t>
            </w:r>
          </w:p>
          <w:p w14:paraId="4026805F" w14:textId="77777777" w:rsidR="00F17090" w:rsidRPr="005612F9" w:rsidRDefault="00F17090" w:rsidP="00A34153">
            <w:pPr>
              <w:jc w:val="both"/>
            </w:pPr>
            <w:r w:rsidRPr="00F17090">
              <w:t>работа с тестами</w:t>
            </w:r>
          </w:p>
          <w:p w14:paraId="20178B90" w14:textId="77777777" w:rsidR="00A34153" w:rsidRPr="009B342B" w:rsidRDefault="00A34153" w:rsidP="00A34153">
            <w:pPr>
              <w:jc w:val="both"/>
              <w:rPr>
                <w:b/>
                <w:sz w:val="28"/>
                <w:szCs w:val="28"/>
              </w:rPr>
            </w:pPr>
          </w:p>
        </w:tc>
      </w:tr>
      <w:tr w:rsidR="00A34153" w:rsidRPr="005532E3" w14:paraId="05D7019C" w14:textId="77777777" w:rsidTr="00A34153">
        <w:tc>
          <w:tcPr>
            <w:tcW w:w="1266" w:type="pct"/>
            <w:shd w:val="clear" w:color="auto" w:fill="auto"/>
          </w:tcPr>
          <w:p w14:paraId="59E47B48" w14:textId="77777777" w:rsidR="00A34153" w:rsidRPr="003E20E8" w:rsidRDefault="00A34153" w:rsidP="00A34153">
            <w:pPr>
              <w:rPr>
                <w:sz w:val="28"/>
                <w:szCs w:val="28"/>
              </w:rPr>
            </w:pPr>
            <w:r w:rsidRPr="003E20E8">
              <w:rPr>
                <w:sz w:val="28"/>
                <w:szCs w:val="28"/>
              </w:rPr>
              <w:t>Финансовый рынок</w:t>
            </w:r>
            <w:r>
              <w:rPr>
                <w:sz w:val="28"/>
                <w:szCs w:val="28"/>
              </w:rPr>
              <w:t xml:space="preserve"> </w:t>
            </w:r>
            <w:r w:rsidRPr="003E20E8">
              <w:rPr>
                <w:sz w:val="28"/>
                <w:szCs w:val="28"/>
              </w:rPr>
              <w:t>Франции</w:t>
            </w:r>
          </w:p>
        </w:tc>
        <w:tc>
          <w:tcPr>
            <w:tcW w:w="2000" w:type="pct"/>
            <w:shd w:val="clear" w:color="auto" w:fill="auto"/>
          </w:tcPr>
          <w:p w14:paraId="2D5A5E29" w14:textId="77777777" w:rsidR="00A34153" w:rsidRDefault="00A34153" w:rsidP="00A34153">
            <w:pPr>
              <w:jc w:val="both"/>
            </w:pPr>
            <w:r>
              <w:t>Инструменты финансового рынка.</w:t>
            </w:r>
          </w:p>
          <w:p w14:paraId="7EDB1F09" w14:textId="77777777" w:rsidR="00A34153" w:rsidRDefault="00A34153" w:rsidP="00A34153">
            <w:pPr>
              <w:jc w:val="both"/>
            </w:pPr>
            <w:r>
              <w:t>Институты финансового рынка.</w:t>
            </w:r>
          </w:p>
          <w:p w14:paraId="37429BCC" w14:textId="77777777" w:rsidR="00A34153" w:rsidRDefault="00A34153" w:rsidP="00A34153">
            <w:pPr>
              <w:ind w:left="3"/>
              <w:jc w:val="both"/>
            </w:pPr>
            <w:r>
              <w:t>Система регулирования.</w:t>
            </w:r>
          </w:p>
          <w:p w14:paraId="115FC0F2" w14:textId="77777777" w:rsidR="00A34153" w:rsidRPr="005612F9" w:rsidRDefault="00A34153" w:rsidP="00A34153">
            <w:pPr>
              <w:pStyle w:val="aa"/>
              <w:spacing w:line="276" w:lineRule="auto"/>
              <w:jc w:val="both"/>
            </w:pPr>
          </w:p>
        </w:tc>
        <w:tc>
          <w:tcPr>
            <w:tcW w:w="1734" w:type="pct"/>
          </w:tcPr>
          <w:p w14:paraId="2179C39B" w14:textId="77777777" w:rsidR="00A34153" w:rsidRPr="00E960B7" w:rsidRDefault="00A34153" w:rsidP="00A34153">
            <w:pPr>
              <w:jc w:val="both"/>
            </w:pPr>
            <w:r w:rsidRPr="00E960B7">
              <w:t>чт</w:t>
            </w:r>
            <w:r>
              <w:t>ение рекомендованной литературы</w:t>
            </w:r>
            <w:r w:rsidRPr="00E960B7">
              <w:t xml:space="preserve">; </w:t>
            </w:r>
          </w:p>
          <w:p w14:paraId="5751D3EB" w14:textId="77777777" w:rsidR="00A34153" w:rsidRPr="00E960B7" w:rsidRDefault="00A34153" w:rsidP="00A34153">
            <w:pPr>
              <w:jc w:val="both"/>
            </w:pPr>
            <w:r w:rsidRPr="00E960B7">
              <w:t>работа со словарями и справочниками;</w:t>
            </w:r>
          </w:p>
          <w:p w14:paraId="793BCA90" w14:textId="77777777" w:rsidR="00A34153" w:rsidRPr="0084030C" w:rsidRDefault="00F17090" w:rsidP="00A34153">
            <w:pPr>
              <w:jc w:val="both"/>
              <w:rPr>
                <w:b/>
                <w:sz w:val="28"/>
                <w:szCs w:val="28"/>
              </w:rPr>
            </w:pPr>
            <w:r w:rsidRPr="00F17090">
              <w:t>работа с тестами</w:t>
            </w:r>
            <w:r w:rsidRPr="0084030C">
              <w:rPr>
                <w:b/>
                <w:sz w:val="28"/>
                <w:szCs w:val="28"/>
              </w:rPr>
              <w:t xml:space="preserve"> </w:t>
            </w:r>
          </w:p>
        </w:tc>
      </w:tr>
      <w:tr w:rsidR="00A34153" w:rsidRPr="005532E3" w14:paraId="1915B4E8" w14:textId="77777777" w:rsidTr="00A34153">
        <w:tc>
          <w:tcPr>
            <w:tcW w:w="1266" w:type="pct"/>
            <w:shd w:val="clear" w:color="auto" w:fill="auto"/>
          </w:tcPr>
          <w:p w14:paraId="24656490" w14:textId="77777777" w:rsidR="00A34153" w:rsidRPr="003E20E8" w:rsidRDefault="00A34153" w:rsidP="00A34153">
            <w:pPr>
              <w:rPr>
                <w:sz w:val="28"/>
                <w:szCs w:val="28"/>
              </w:rPr>
            </w:pPr>
            <w:r w:rsidRPr="003E20E8">
              <w:rPr>
                <w:sz w:val="28"/>
                <w:szCs w:val="28"/>
              </w:rPr>
              <w:t>Формирующиеся финансовые рынки</w:t>
            </w:r>
          </w:p>
        </w:tc>
        <w:tc>
          <w:tcPr>
            <w:tcW w:w="2000" w:type="pct"/>
            <w:shd w:val="clear" w:color="auto" w:fill="auto"/>
          </w:tcPr>
          <w:p w14:paraId="60CFA634" w14:textId="77777777" w:rsidR="00A34153" w:rsidRPr="00EA7D63" w:rsidRDefault="00A34153" w:rsidP="00A34153">
            <w:pPr>
              <w:jc w:val="both"/>
            </w:pPr>
            <w:r w:rsidRPr="00EA7D63">
              <w:t>Финансовые рынки КНР, Кореи, Индии, Бразилии</w:t>
            </w:r>
          </w:p>
          <w:p w14:paraId="1927F415" w14:textId="77777777" w:rsidR="00A34153" w:rsidRPr="009B342B" w:rsidRDefault="00A34153" w:rsidP="00A34153">
            <w:pPr>
              <w:jc w:val="both"/>
              <w:rPr>
                <w:sz w:val="28"/>
                <w:szCs w:val="28"/>
              </w:rPr>
            </w:pPr>
            <w:r w:rsidRPr="00EA7D63">
              <w:t>Презентация по финансовому рынку отдельной страны</w:t>
            </w:r>
          </w:p>
        </w:tc>
        <w:tc>
          <w:tcPr>
            <w:tcW w:w="1734" w:type="pct"/>
          </w:tcPr>
          <w:p w14:paraId="2CCB7F47" w14:textId="77777777" w:rsidR="00A34153" w:rsidRPr="00E960B7" w:rsidRDefault="00A34153" w:rsidP="00A34153">
            <w:pPr>
              <w:jc w:val="both"/>
            </w:pPr>
            <w:r w:rsidRPr="00E960B7">
              <w:t>чт</w:t>
            </w:r>
            <w:r>
              <w:t>ение рекомендованной литературы</w:t>
            </w:r>
            <w:r w:rsidRPr="00E960B7">
              <w:t xml:space="preserve">; </w:t>
            </w:r>
            <w:r w:rsidR="00F17090" w:rsidRPr="00F17090">
              <w:t>работа с тестами</w:t>
            </w:r>
            <w:r w:rsidR="00F17090">
              <w:t>;</w:t>
            </w:r>
          </w:p>
          <w:p w14:paraId="15DEA2BC" w14:textId="77777777" w:rsidR="00A34153" w:rsidRPr="009B342B" w:rsidRDefault="00A34153" w:rsidP="00A34153">
            <w:pPr>
              <w:jc w:val="both"/>
              <w:rPr>
                <w:b/>
                <w:sz w:val="28"/>
                <w:szCs w:val="28"/>
              </w:rPr>
            </w:pPr>
            <w:r>
              <w:t>подготовка  презентации</w:t>
            </w:r>
            <w:r w:rsidRPr="005612F9">
              <w:t>.</w:t>
            </w:r>
          </w:p>
        </w:tc>
      </w:tr>
      <w:tr w:rsidR="00A34153" w:rsidRPr="005532E3" w14:paraId="27119CA6" w14:textId="77777777" w:rsidTr="00A34153">
        <w:tc>
          <w:tcPr>
            <w:tcW w:w="1266" w:type="pct"/>
            <w:shd w:val="clear" w:color="auto" w:fill="auto"/>
          </w:tcPr>
          <w:p w14:paraId="70C9DB01" w14:textId="77777777" w:rsidR="00A34153" w:rsidRPr="003E20E8" w:rsidRDefault="00A34153" w:rsidP="00A34153">
            <w:pPr>
              <w:rPr>
                <w:sz w:val="28"/>
                <w:szCs w:val="28"/>
              </w:rPr>
            </w:pPr>
            <w:r w:rsidRPr="003E20E8">
              <w:rPr>
                <w:sz w:val="28"/>
                <w:szCs w:val="28"/>
              </w:rPr>
              <w:t>Международные финансовые рынки</w:t>
            </w:r>
          </w:p>
        </w:tc>
        <w:tc>
          <w:tcPr>
            <w:tcW w:w="2000" w:type="pct"/>
            <w:shd w:val="clear" w:color="auto" w:fill="auto"/>
          </w:tcPr>
          <w:p w14:paraId="0AE3B472" w14:textId="77777777" w:rsidR="00A34153" w:rsidRPr="00F17090" w:rsidRDefault="00F17090" w:rsidP="00A34153">
            <w:pPr>
              <w:keepNext/>
              <w:rPr>
                <w:bCs/>
              </w:rPr>
            </w:pPr>
            <w:r w:rsidRPr="00F17090">
              <w:rPr>
                <w:bCs/>
              </w:rPr>
              <w:t>Рынок еврооблигаций: структура, инструменты, особенности торговли, место России на рынке еврооблигаций</w:t>
            </w:r>
          </w:p>
        </w:tc>
        <w:tc>
          <w:tcPr>
            <w:tcW w:w="1734" w:type="pct"/>
          </w:tcPr>
          <w:p w14:paraId="5C8E2F49" w14:textId="77777777" w:rsidR="00A34153" w:rsidRPr="00E960B7" w:rsidRDefault="00A34153" w:rsidP="00A34153">
            <w:pPr>
              <w:jc w:val="both"/>
            </w:pPr>
            <w:r w:rsidRPr="00E960B7">
              <w:t>чт</w:t>
            </w:r>
            <w:r>
              <w:t>ение рекомендованной литературы</w:t>
            </w:r>
            <w:r w:rsidRPr="00E960B7">
              <w:t xml:space="preserve">; </w:t>
            </w:r>
          </w:p>
          <w:p w14:paraId="55B8F45C" w14:textId="77777777" w:rsidR="00A34153" w:rsidRPr="00E960B7" w:rsidRDefault="00A34153" w:rsidP="00A34153">
            <w:pPr>
              <w:jc w:val="both"/>
            </w:pPr>
            <w:r w:rsidRPr="00E960B7">
              <w:t>работа со словарями и справочниками;</w:t>
            </w:r>
          </w:p>
          <w:p w14:paraId="33835C64" w14:textId="77777777" w:rsidR="00A34153" w:rsidRPr="005612F9" w:rsidRDefault="00A34153" w:rsidP="00A34153">
            <w:pPr>
              <w:jc w:val="both"/>
              <w:rPr>
                <w:b/>
              </w:rPr>
            </w:pPr>
            <w:r w:rsidRPr="00E960B7">
              <w:t>составление ответов на контрольные вопросы</w:t>
            </w:r>
            <w:r>
              <w:t>;</w:t>
            </w:r>
          </w:p>
          <w:p w14:paraId="517C428B" w14:textId="77777777" w:rsidR="00A34153" w:rsidRPr="005612F9" w:rsidRDefault="00A34153" w:rsidP="00A34153">
            <w:pPr>
              <w:jc w:val="both"/>
            </w:pPr>
            <w:r>
              <w:t>работа с тестами</w:t>
            </w:r>
          </w:p>
        </w:tc>
      </w:tr>
    </w:tbl>
    <w:p w14:paraId="69B35116" w14:textId="77777777" w:rsidR="00C57E87" w:rsidRPr="009B342B" w:rsidRDefault="00C57E87" w:rsidP="00A57D2B">
      <w:pPr>
        <w:spacing w:line="360" w:lineRule="auto"/>
        <w:ind w:firstLine="709"/>
        <w:jc w:val="both"/>
        <w:rPr>
          <w:sz w:val="28"/>
          <w:szCs w:val="28"/>
        </w:rPr>
      </w:pPr>
    </w:p>
    <w:p w14:paraId="1F3AAF75" w14:textId="52E2977B" w:rsidR="00453F11" w:rsidRDefault="00453F11" w:rsidP="00453F11">
      <w:pPr>
        <w:keepNext/>
        <w:jc w:val="both"/>
        <w:rPr>
          <w:b/>
          <w:sz w:val="28"/>
          <w:szCs w:val="28"/>
        </w:rPr>
      </w:pPr>
      <w:r>
        <w:rPr>
          <w:b/>
          <w:sz w:val="28"/>
          <w:szCs w:val="28"/>
        </w:rPr>
        <w:t>6</w:t>
      </w:r>
      <w:r w:rsidRPr="00FA1089">
        <w:rPr>
          <w:b/>
          <w:sz w:val="28"/>
          <w:szCs w:val="28"/>
        </w:rPr>
        <w:t>.</w:t>
      </w:r>
      <w:r w:rsidR="000B3749">
        <w:rPr>
          <w:b/>
          <w:sz w:val="28"/>
          <w:szCs w:val="28"/>
        </w:rPr>
        <w:t>3</w:t>
      </w:r>
      <w:r w:rsidRPr="00FA1089">
        <w:rPr>
          <w:b/>
          <w:sz w:val="28"/>
          <w:szCs w:val="28"/>
        </w:rPr>
        <w:t xml:space="preserve">. </w:t>
      </w:r>
      <w:r w:rsidR="000B3749">
        <w:rPr>
          <w:b/>
          <w:sz w:val="28"/>
          <w:szCs w:val="28"/>
        </w:rPr>
        <w:t>Перечень вопросов, заданий, тем для подготовки к текущему контролю</w:t>
      </w:r>
    </w:p>
    <w:p w14:paraId="2969D5A6" w14:textId="77777777" w:rsidR="004F789B" w:rsidRPr="003E20E8" w:rsidRDefault="004F789B" w:rsidP="004F789B">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rsidRPr="003E20E8">
        <w:rPr>
          <w:rFonts w:eastAsia="ヒラギノ角ゴ Pro W3"/>
          <w:color w:val="000000"/>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w:t>
      </w:r>
    </w:p>
    <w:p w14:paraId="5C361958" w14:textId="77777777" w:rsidR="004F789B" w:rsidRPr="003E20E8" w:rsidRDefault="004F789B" w:rsidP="004F789B">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rFonts w:eastAsia="ヒラギノ角ゴ Pro W3"/>
          <w:color w:val="000000"/>
          <w:sz w:val="28"/>
          <w:szCs w:val="28"/>
        </w:rPr>
      </w:pPr>
      <w:r w:rsidRPr="003E20E8">
        <w:rPr>
          <w:rFonts w:eastAsia="ヒラギノ角ゴ Pro W3"/>
          <w:color w:val="000000"/>
          <w:sz w:val="28"/>
          <w:szCs w:val="28"/>
        </w:rPr>
        <w:tab/>
        <w:t>Основными формами текущего контроля знаний являются:</w:t>
      </w:r>
    </w:p>
    <w:p w14:paraId="22772F38" w14:textId="77777777" w:rsidR="004F789B" w:rsidRPr="003E20E8" w:rsidRDefault="004F789B" w:rsidP="009F6AD7">
      <w:pPr>
        <w:numPr>
          <w:ilvl w:val="0"/>
          <w:numId w:val="4"/>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contextualSpacing/>
        <w:jc w:val="both"/>
        <w:rPr>
          <w:rFonts w:eastAsia="ヒラギノ角ゴ Pro W3"/>
          <w:color w:val="000000"/>
          <w:sz w:val="28"/>
          <w:szCs w:val="28"/>
        </w:rPr>
      </w:pPr>
      <w:r w:rsidRPr="003E20E8">
        <w:rPr>
          <w:rFonts w:eastAsia="ヒラギノ角ゴ Pro W3"/>
          <w:color w:val="000000"/>
          <w:sz w:val="28"/>
          <w:szCs w:val="28"/>
        </w:rPr>
        <w:lastRenderedPageBreak/>
        <w:t>обсуждение вынесенных в планах семинарских занятий тем и контрольных вопросов</w:t>
      </w:r>
      <w:r w:rsidR="00EF4087">
        <w:rPr>
          <w:rFonts w:eastAsia="ヒラギノ角ゴ Pro W3"/>
          <w:color w:val="000000"/>
          <w:sz w:val="28"/>
          <w:szCs w:val="28"/>
        </w:rPr>
        <w:t xml:space="preserve"> (</w:t>
      </w:r>
      <w:proofErr w:type="gramStart"/>
      <w:r w:rsidR="00EF4087">
        <w:rPr>
          <w:rFonts w:eastAsia="ヒラギノ角ゴ Pro W3"/>
          <w:color w:val="000000"/>
          <w:sz w:val="28"/>
          <w:szCs w:val="28"/>
        </w:rPr>
        <w:t>он-</w:t>
      </w:r>
      <w:proofErr w:type="spellStart"/>
      <w:r w:rsidR="00EF4087">
        <w:rPr>
          <w:rFonts w:eastAsia="ヒラギノ角ゴ Pro W3"/>
          <w:color w:val="000000"/>
          <w:sz w:val="28"/>
          <w:szCs w:val="28"/>
        </w:rPr>
        <w:t>лайн</w:t>
      </w:r>
      <w:proofErr w:type="spellEnd"/>
      <w:proofErr w:type="gramEnd"/>
      <w:r w:rsidR="00EF4087">
        <w:rPr>
          <w:rFonts w:eastAsia="ヒラギノ角ゴ Pro W3"/>
          <w:color w:val="000000"/>
          <w:sz w:val="28"/>
          <w:szCs w:val="28"/>
        </w:rPr>
        <w:t>)</w:t>
      </w:r>
      <w:r w:rsidRPr="003E20E8">
        <w:rPr>
          <w:rFonts w:eastAsia="ヒラギノ角ゴ Pro W3"/>
          <w:color w:val="000000"/>
          <w:sz w:val="28"/>
          <w:szCs w:val="28"/>
        </w:rPr>
        <w:t>;</w:t>
      </w:r>
    </w:p>
    <w:p w14:paraId="515B408C" w14:textId="77777777" w:rsidR="004F789B" w:rsidRPr="003E20E8" w:rsidRDefault="004F789B" w:rsidP="009F6AD7">
      <w:pPr>
        <w:numPr>
          <w:ilvl w:val="0"/>
          <w:numId w:val="4"/>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contextualSpacing/>
        <w:jc w:val="both"/>
        <w:rPr>
          <w:rFonts w:eastAsia="ヒラギノ角ゴ Pro W3"/>
          <w:color w:val="000000"/>
          <w:sz w:val="28"/>
          <w:szCs w:val="28"/>
        </w:rPr>
      </w:pPr>
      <w:r w:rsidRPr="003E20E8">
        <w:rPr>
          <w:rFonts w:eastAsia="ヒラギノ角ゴ Pro W3"/>
          <w:color w:val="000000"/>
          <w:sz w:val="28"/>
          <w:szCs w:val="28"/>
        </w:rPr>
        <w:t>решение практических заданий, тестов и их обсуждение с точки зрения умения формулировать выводы, вносить рекомендации и принимать адекватные решения;</w:t>
      </w:r>
    </w:p>
    <w:p w14:paraId="34C82675" w14:textId="77777777" w:rsidR="004F789B" w:rsidRPr="003E20E8" w:rsidRDefault="004F789B" w:rsidP="009F6AD7">
      <w:pPr>
        <w:numPr>
          <w:ilvl w:val="0"/>
          <w:numId w:val="4"/>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contextualSpacing/>
        <w:jc w:val="both"/>
        <w:rPr>
          <w:rFonts w:eastAsia="ヒラギノ角ゴ Pro W3"/>
          <w:color w:val="000000"/>
          <w:sz w:val="28"/>
          <w:szCs w:val="28"/>
        </w:rPr>
      </w:pPr>
      <w:r w:rsidRPr="003E20E8">
        <w:rPr>
          <w:rFonts w:eastAsia="ヒラギノ角ゴ Pro W3"/>
          <w:color w:val="000000"/>
          <w:sz w:val="28"/>
          <w:szCs w:val="28"/>
        </w:rPr>
        <w:t xml:space="preserve">выполнение контрольных заданий и </w:t>
      </w:r>
      <w:r w:rsidR="00EF4087">
        <w:rPr>
          <w:rFonts w:eastAsia="ヒラギノ角ゴ Pro W3"/>
          <w:color w:val="000000"/>
          <w:sz w:val="28"/>
          <w:szCs w:val="28"/>
        </w:rPr>
        <w:t>их оценка преподавателем</w:t>
      </w:r>
      <w:r w:rsidRPr="003E20E8">
        <w:rPr>
          <w:rFonts w:eastAsia="ヒラギノ角ゴ Pro W3"/>
          <w:color w:val="000000"/>
          <w:sz w:val="28"/>
          <w:szCs w:val="28"/>
        </w:rPr>
        <w:t>;</w:t>
      </w:r>
    </w:p>
    <w:p w14:paraId="7D782A0C" w14:textId="77777777" w:rsidR="004F789B" w:rsidRPr="003E20E8" w:rsidRDefault="004F789B" w:rsidP="009F6AD7">
      <w:pPr>
        <w:numPr>
          <w:ilvl w:val="0"/>
          <w:numId w:val="4"/>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contextualSpacing/>
        <w:jc w:val="both"/>
        <w:rPr>
          <w:rFonts w:eastAsia="ヒラギノ角ゴ Pro W3"/>
          <w:color w:val="000000"/>
          <w:sz w:val="28"/>
          <w:szCs w:val="28"/>
        </w:rPr>
      </w:pPr>
      <w:r w:rsidRPr="003E20E8">
        <w:rPr>
          <w:rFonts w:eastAsia="ヒラギノ角ゴ Pro W3"/>
          <w:color w:val="000000"/>
          <w:sz w:val="28"/>
          <w:szCs w:val="28"/>
        </w:rPr>
        <w:t>участие в дискуссии по проблем</w:t>
      </w:r>
      <w:r w:rsidR="00EF4087">
        <w:rPr>
          <w:rFonts w:eastAsia="ヒラギノ角ゴ Pro W3"/>
          <w:color w:val="000000"/>
          <w:sz w:val="28"/>
          <w:szCs w:val="28"/>
        </w:rPr>
        <w:t xml:space="preserve">ам финансовых рынков развивающихся </w:t>
      </w:r>
      <w:proofErr w:type="gramStart"/>
      <w:r w:rsidR="00EF4087">
        <w:rPr>
          <w:rFonts w:eastAsia="ヒラギノ角ゴ Pro W3"/>
          <w:color w:val="000000"/>
          <w:sz w:val="28"/>
          <w:szCs w:val="28"/>
        </w:rPr>
        <w:t xml:space="preserve">стран </w:t>
      </w:r>
      <w:r w:rsidRPr="003E20E8">
        <w:rPr>
          <w:rFonts w:eastAsia="ヒラギノ角ゴ Pro W3"/>
          <w:color w:val="000000"/>
          <w:sz w:val="28"/>
          <w:szCs w:val="28"/>
        </w:rPr>
        <w:t xml:space="preserve"> и</w:t>
      </w:r>
      <w:proofErr w:type="gramEnd"/>
      <w:r w:rsidRPr="003E20E8">
        <w:rPr>
          <w:rFonts w:eastAsia="ヒラギノ角ゴ Pro W3"/>
          <w:color w:val="000000"/>
          <w:sz w:val="28"/>
          <w:szCs w:val="28"/>
        </w:rPr>
        <w:t xml:space="preserve"> оценка качества анализа проведенной научно-исследовательской работы</w:t>
      </w:r>
      <w:r w:rsidR="00EF4087">
        <w:rPr>
          <w:rFonts w:eastAsia="ヒラギノ角ゴ Pro W3"/>
          <w:color w:val="000000"/>
          <w:sz w:val="28"/>
          <w:szCs w:val="28"/>
        </w:rPr>
        <w:t xml:space="preserve"> (докладов/презентаций по отдельным рынкам)</w:t>
      </w:r>
      <w:r w:rsidRPr="003E20E8">
        <w:rPr>
          <w:rFonts w:eastAsia="ヒラギノ角ゴ Pro W3"/>
          <w:color w:val="000000"/>
          <w:sz w:val="28"/>
          <w:szCs w:val="28"/>
        </w:rPr>
        <w:t xml:space="preserve">;  </w:t>
      </w:r>
    </w:p>
    <w:p w14:paraId="05F1FC82" w14:textId="77777777" w:rsidR="004F789B" w:rsidRPr="003E20E8" w:rsidRDefault="004F789B" w:rsidP="009F6AD7">
      <w:pPr>
        <w:numPr>
          <w:ilvl w:val="0"/>
          <w:numId w:val="4"/>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contextualSpacing/>
        <w:jc w:val="both"/>
        <w:rPr>
          <w:rFonts w:eastAsia="ヒラギノ角ゴ Pro W3"/>
          <w:color w:val="000000"/>
          <w:sz w:val="28"/>
          <w:szCs w:val="28"/>
        </w:rPr>
      </w:pPr>
      <w:r w:rsidRPr="003E20E8">
        <w:rPr>
          <w:rFonts w:eastAsia="ヒラギノ角ゴ Pro W3"/>
          <w:color w:val="000000"/>
          <w:sz w:val="28"/>
          <w:szCs w:val="28"/>
        </w:rPr>
        <w:t>выполнение ряда заданий для самостоятельной работы</w:t>
      </w:r>
      <w:r w:rsidR="00EF4087">
        <w:rPr>
          <w:rFonts w:eastAsia="ヒラギノ角ゴ Pro W3"/>
          <w:color w:val="000000"/>
          <w:sz w:val="28"/>
          <w:szCs w:val="28"/>
        </w:rPr>
        <w:t xml:space="preserve"> (чтение </w:t>
      </w:r>
      <w:proofErr w:type="gramStart"/>
      <w:r w:rsidR="00EF4087">
        <w:rPr>
          <w:rFonts w:eastAsia="ヒラギノ角ゴ Pro W3"/>
          <w:color w:val="000000"/>
          <w:sz w:val="28"/>
          <w:szCs w:val="28"/>
        </w:rPr>
        <w:t>статей  и</w:t>
      </w:r>
      <w:proofErr w:type="gramEnd"/>
      <w:r w:rsidR="00EF4087">
        <w:rPr>
          <w:rFonts w:eastAsia="ヒラギノ角ゴ Pro W3"/>
          <w:color w:val="000000"/>
          <w:sz w:val="28"/>
          <w:szCs w:val="28"/>
        </w:rPr>
        <w:t xml:space="preserve"> книг и ответы на вопросы по этим материалам (7, 8). Ответы высылаются преподавателю, по результатам проверки выставляются баллы за работу (в сумме дающие 40 баллов)</w:t>
      </w:r>
      <w:r w:rsidRPr="003E20E8">
        <w:rPr>
          <w:rFonts w:eastAsia="ヒラギノ角ゴ Pro W3"/>
          <w:color w:val="000000"/>
          <w:sz w:val="28"/>
          <w:szCs w:val="28"/>
        </w:rPr>
        <w:t>.</w:t>
      </w:r>
    </w:p>
    <w:p w14:paraId="2F70BB4E" w14:textId="77777777" w:rsidR="004F789B" w:rsidRDefault="004F789B" w:rsidP="009F6AD7">
      <w:pPr>
        <w:pStyle w:val="afa"/>
        <w:numPr>
          <w:ilvl w:val="0"/>
          <w:numId w:val="4"/>
        </w:numPr>
        <w:spacing w:line="360" w:lineRule="auto"/>
        <w:jc w:val="both"/>
        <w:rPr>
          <w:color w:val="000000"/>
          <w:sz w:val="28"/>
          <w:szCs w:val="28"/>
        </w:rPr>
      </w:pPr>
      <w:r w:rsidRPr="001A4A17">
        <w:rPr>
          <w:color w:val="000000"/>
          <w:sz w:val="28"/>
          <w:szCs w:val="28"/>
        </w:rPr>
        <w:t xml:space="preserve">При подготовке к практическим занятиям следует </w:t>
      </w:r>
      <w:r w:rsidRPr="001A4A17">
        <w:rPr>
          <w:b/>
          <w:bCs/>
          <w:color w:val="000000"/>
          <w:sz w:val="28"/>
          <w:szCs w:val="28"/>
        </w:rPr>
        <w:t>выполнить контрольные тесты</w:t>
      </w:r>
      <w:r w:rsidRPr="001A4A17">
        <w:rPr>
          <w:color w:val="000000"/>
          <w:sz w:val="28"/>
          <w:szCs w:val="28"/>
        </w:rPr>
        <w:t xml:space="preserve"> по соответствующей теме, приводимые  </w:t>
      </w:r>
      <w:r w:rsidR="0053054E">
        <w:rPr>
          <w:color w:val="000000"/>
          <w:sz w:val="28"/>
          <w:szCs w:val="28"/>
        </w:rPr>
        <w:t xml:space="preserve">в личном кабинете Рубцова Б.Б. на образовательном портале в разделе «Мои материалы» </w:t>
      </w:r>
      <w:r w:rsidRPr="001A4A17">
        <w:rPr>
          <w:color w:val="000000"/>
          <w:sz w:val="28"/>
          <w:szCs w:val="28"/>
        </w:rPr>
        <w:t xml:space="preserve">(или взять в почтовом ящике по адресу: </w:t>
      </w:r>
      <w:hyperlink r:id="rId8" w:history="1">
        <w:r w:rsidRPr="001A4A17">
          <w:rPr>
            <w:rStyle w:val="ac"/>
            <w:sz w:val="28"/>
            <w:szCs w:val="28"/>
            <w:lang w:val="en-US"/>
          </w:rPr>
          <w:t>ipkfa</w:t>
        </w:r>
        <w:r w:rsidRPr="001A4A17">
          <w:rPr>
            <w:rStyle w:val="ac"/>
            <w:sz w:val="28"/>
            <w:szCs w:val="28"/>
          </w:rPr>
          <w:t>@</w:t>
        </w:r>
        <w:r w:rsidRPr="001A4A17">
          <w:rPr>
            <w:rStyle w:val="ac"/>
            <w:sz w:val="28"/>
            <w:szCs w:val="28"/>
            <w:lang w:val="en-US"/>
          </w:rPr>
          <w:t>list</w:t>
        </w:r>
        <w:r w:rsidRPr="001A4A17">
          <w:rPr>
            <w:rStyle w:val="ac"/>
            <w:sz w:val="28"/>
            <w:szCs w:val="28"/>
          </w:rPr>
          <w:t>.</w:t>
        </w:r>
        <w:proofErr w:type="spellStart"/>
        <w:r w:rsidRPr="001A4A17">
          <w:rPr>
            <w:rStyle w:val="ac"/>
            <w:sz w:val="28"/>
            <w:szCs w:val="28"/>
          </w:rPr>
          <w:t>ru</w:t>
        </w:r>
        <w:proofErr w:type="spellEnd"/>
      </w:hyperlink>
      <w:r w:rsidRPr="001A4A17">
        <w:rPr>
          <w:color w:val="000000"/>
          <w:sz w:val="28"/>
          <w:szCs w:val="28"/>
        </w:rPr>
        <w:t>, пароль: 1725).</w:t>
      </w:r>
    </w:p>
    <w:p w14:paraId="12CE5C08" w14:textId="77777777" w:rsidR="004F789B" w:rsidRDefault="004F789B" w:rsidP="004F789B">
      <w:pPr>
        <w:pStyle w:val="afa"/>
        <w:spacing w:line="360" w:lineRule="auto"/>
        <w:jc w:val="both"/>
        <w:rPr>
          <w:color w:val="000000"/>
          <w:sz w:val="28"/>
          <w:szCs w:val="28"/>
        </w:rPr>
      </w:pPr>
      <w:r>
        <w:rPr>
          <w:color w:val="000000"/>
          <w:sz w:val="28"/>
          <w:szCs w:val="28"/>
        </w:rPr>
        <w:t>Примеры тестовых заданий</w:t>
      </w:r>
      <w:r w:rsidR="00A73482">
        <w:rPr>
          <w:color w:val="000000"/>
          <w:sz w:val="28"/>
          <w:szCs w:val="28"/>
        </w:rPr>
        <w:t xml:space="preserve"> для контрольной работы</w:t>
      </w:r>
      <w:r>
        <w:rPr>
          <w:color w:val="000000"/>
          <w:sz w:val="28"/>
          <w:szCs w:val="28"/>
        </w:rPr>
        <w:t xml:space="preserve">: </w:t>
      </w:r>
    </w:p>
    <w:p w14:paraId="11AD5755" w14:textId="77777777" w:rsidR="004F789B" w:rsidRPr="00382CBE" w:rsidRDefault="004F789B" w:rsidP="009F6AD7">
      <w:pPr>
        <w:pStyle w:val="afa"/>
        <w:numPr>
          <w:ilvl w:val="0"/>
          <w:numId w:val="9"/>
        </w:numPr>
        <w:ind w:hanging="11"/>
        <w:rPr>
          <w:sz w:val="28"/>
          <w:szCs w:val="28"/>
        </w:rPr>
      </w:pPr>
      <w:r w:rsidRPr="00382CBE">
        <w:rPr>
          <w:sz w:val="28"/>
          <w:szCs w:val="28"/>
        </w:rPr>
        <w:t xml:space="preserve">Какие из приведенных бумаг появились в порядке </w:t>
      </w:r>
      <w:proofErr w:type="gramStart"/>
      <w:r w:rsidRPr="00382CBE">
        <w:rPr>
          <w:sz w:val="28"/>
          <w:szCs w:val="28"/>
        </w:rPr>
        <w:t>секьюритизации  долгов</w:t>
      </w:r>
      <w:proofErr w:type="gramEnd"/>
      <w:r w:rsidRPr="00382CBE">
        <w:rPr>
          <w:sz w:val="28"/>
          <w:szCs w:val="28"/>
        </w:rPr>
        <w:t xml:space="preserve"> </w:t>
      </w:r>
    </w:p>
    <w:p w14:paraId="41FC02BD" w14:textId="77777777" w:rsidR="004F789B" w:rsidRPr="00382CBE" w:rsidRDefault="004F789B" w:rsidP="004F789B">
      <w:pPr>
        <w:ind w:left="720" w:hanging="11"/>
        <w:rPr>
          <w:sz w:val="28"/>
          <w:szCs w:val="28"/>
        </w:rPr>
      </w:pPr>
      <w:r w:rsidRPr="00382CBE">
        <w:rPr>
          <w:sz w:val="28"/>
          <w:szCs w:val="28"/>
        </w:rPr>
        <w:t xml:space="preserve">1.Облигации </w:t>
      </w:r>
      <w:proofErr w:type="spellStart"/>
      <w:r w:rsidRPr="00382CBE">
        <w:rPr>
          <w:sz w:val="28"/>
          <w:szCs w:val="28"/>
        </w:rPr>
        <w:t>Брейди</w:t>
      </w:r>
      <w:proofErr w:type="spellEnd"/>
    </w:p>
    <w:p w14:paraId="7C01E299" w14:textId="77777777" w:rsidR="004F789B" w:rsidRPr="00382CBE" w:rsidRDefault="004F789B" w:rsidP="004F789B">
      <w:pPr>
        <w:ind w:left="720" w:hanging="11"/>
        <w:rPr>
          <w:sz w:val="28"/>
          <w:szCs w:val="28"/>
        </w:rPr>
      </w:pPr>
      <w:r w:rsidRPr="00382CBE">
        <w:rPr>
          <w:sz w:val="28"/>
          <w:szCs w:val="28"/>
        </w:rPr>
        <w:t>2.ОВГВЗ</w:t>
      </w:r>
    </w:p>
    <w:p w14:paraId="6F5F14E5" w14:textId="77777777" w:rsidR="004F789B" w:rsidRPr="00382CBE" w:rsidRDefault="004F789B" w:rsidP="004F789B">
      <w:pPr>
        <w:ind w:left="720" w:hanging="11"/>
        <w:rPr>
          <w:sz w:val="28"/>
          <w:szCs w:val="28"/>
        </w:rPr>
      </w:pPr>
      <w:r w:rsidRPr="00382CBE">
        <w:rPr>
          <w:sz w:val="28"/>
          <w:szCs w:val="28"/>
        </w:rPr>
        <w:t>3.Облигации Банка России</w:t>
      </w:r>
    </w:p>
    <w:p w14:paraId="2DB18536" w14:textId="77777777" w:rsidR="004F789B" w:rsidRPr="00382CBE" w:rsidRDefault="004F789B" w:rsidP="004F789B">
      <w:pPr>
        <w:ind w:left="720" w:hanging="11"/>
        <w:rPr>
          <w:sz w:val="28"/>
          <w:szCs w:val="28"/>
        </w:rPr>
      </w:pPr>
      <w:r w:rsidRPr="00382CBE">
        <w:rPr>
          <w:sz w:val="28"/>
          <w:szCs w:val="28"/>
        </w:rPr>
        <w:t>4.</w:t>
      </w:r>
      <w:r w:rsidRPr="00382CBE">
        <w:rPr>
          <w:sz w:val="28"/>
          <w:szCs w:val="28"/>
          <w:lang w:val="en-US"/>
        </w:rPr>
        <w:t>MBS</w:t>
      </w:r>
    </w:p>
    <w:p w14:paraId="0E503160" w14:textId="77777777" w:rsidR="004F789B" w:rsidRPr="00382CBE" w:rsidRDefault="004F789B" w:rsidP="004F789B">
      <w:pPr>
        <w:ind w:left="720" w:hanging="11"/>
        <w:rPr>
          <w:sz w:val="28"/>
          <w:szCs w:val="28"/>
        </w:rPr>
      </w:pPr>
      <w:r w:rsidRPr="00382CBE">
        <w:rPr>
          <w:sz w:val="28"/>
          <w:szCs w:val="28"/>
        </w:rPr>
        <w:t>5.Еврооблигации Сбербанка и Газпрома</w:t>
      </w:r>
    </w:p>
    <w:p w14:paraId="3582F1AA" w14:textId="77777777" w:rsidR="004F789B" w:rsidRDefault="004F789B" w:rsidP="004F789B">
      <w:pPr>
        <w:pStyle w:val="afa"/>
        <w:ind w:hanging="11"/>
        <w:jc w:val="both"/>
        <w:rPr>
          <w:sz w:val="28"/>
          <w:szCs w:val="28"/>
        </w:rPr>
      </w:pPr>
      <w:r w:rsidRPr="00382CBE">
        <w:rPr>
          <w:sz w:val="28"/>
          <w:szCs w:val="28"/>
        </w:rPr>
        <w:t>6.</w:t>
      </w:r>
      <w:r w:rsidRPr="00382CBE">
        <w:rPr>
          <w:sz w:val="28"/>
          <w:szCs w:val="28"/>
          <w:lang w:val="en-US"/>
        </w:rPr>
        <w:t>ABS</w:t>
      </w:r>
    </w:p>
    <w:p w14:paraId="7B7DCCAA" w14:textId="77777777" w:rsidR="004F789B" w:rsidRPr="00382CBE" w:rsidRDefault="004F789B" w:rsidP="004F789B">
      <w:pPr>
        <w:pStyle w:val="afa"/>
        <w:ind w:hanging="11"/>
        <w:jc w:val="both"/>
        <w:rPr>
          <w:color w:val="000000"/>
          <w:sz w:val="28"/>
          <w:szCs w:val="28"/>
        </w:rPr>
      </w:pPr>
    </w:p>
    <w:p w14:paraId="242181A8" w14:textId="77777777" w:rsidR="004F789B" w:rsidRPr="00382CBE" w:rsidRDefault="004F789B" w:rsidP="009F6AD7">
      <w:pPr>
        <w:pStyle w:val="afa"/>
        <w:numPr>
          <w:ilvl w:val="0"/>
          <w:numId w:val="9"/>
        </w:numPr>
        <w:ind w:hanging="11"/>
        <w:rPr>
          <w:sz w:val="28"/>
          <w:szCs w:val="28"/>
        </w:rPr>
      </w:pPr>
      <w:r w:rsidRPr="00382CBE">
        <w:rPr>
          <w:sz w:val="28"/>
          <w:szCs w:val="28"/>
        </w:rPr>
        <w:t xml:space="preserve">Отметить логически </w:t>
      </w:r>
      <w:proofErr w:type="gramStart"/>
      <w:r w:rsidRPr="00382CBE">
        <w:rPr>
          <w:sz w:val="28"/>
          <w:szCs w:val="28"/>
        </w:rPr>
        <w:t>близкие  понятия</w:t>
      </w:r>
      <w:proofErr w:type="gramEnd"/>
    </w:p>
    <w:p w14:paraId="3477D316" w14:textId="77777777" w:rsidR="004F789B" w:rsidRPr="00382CBE" w:rsidRDefault="004F789B" w:rsidP="004F789B">
      <w:pPr>
        <w:ind w:left="720" w:hanging="11"/>
        <w:rPr>
          <w:sz w:val="28"/>
          <w:szCs w:val="28"/>
        </w:rPr>
      </w:pPr>
      <w:r w:rsidRPr="00382CBE">
        <w:rPr>
          <w:sz w:val="28"/>
          <w:szCs w:val="28"/>
        </w:rPr>
        <w:t xml:space="preserve">1.Эмиссионные ценные бумаги (Россия) </w:t>
      </w:r>
      <w:r w:rsidR="0053054E">
        <w:rPr>
          <w:sz w:val="28"/>
          <w:szCs w:val="28"/>
        </w:rPr>
        <w:t>–</w:t>
      </w:r>
      <w:r w:rsidRPr="00382CBE">
        <w:rPr>
          <w:sz w:val="28"/>
          <w:szCs w:val="28"/>
        </w:rPr>
        <w:t xml:space="preserve"> </w:t>
      </w:r>
      <w:r w:rsidRPr="00382CBE">
        <w:rPr>
          <w:sz w:val="28"/>
          <w:szCs w:val="28"/>
          <w:lang w:val="en-US"/>
        </w:rPr>
        <w:t>investment</w:t>
      </w:r>
      <w:r w:rsidR="0053054E">
        <w:rPr>
          <w:sz w:val="28"/>
          <w:szCs w:val="28"/>
        </w:rPr>
        <w:t xml:space="preserve"> </w:t>
      </w:r>
      <w:r w:rsidRPr="00382CBE">
        <w:rPr>
          <w:sz w:val="28"/>
          <w:szCs w:val="28"/>
          <w:lang w:val="en-US"/>
        </w:rPr>
        <w:t>securities</w:t>
      </w:r>
      <w:r w:rsidRPr="00382CBE">
        <w:rPr>
          <w:sz w:val="28"/>
          <w:szCs w:val="28"/>
        </w:rPr>
        <w:t xml:space="preserve"> (</w:t>
      </w:r>
      <w:r w:rsidRPr="00382CBE">
        <w:rPr>
          <w:sz w:val="28"/>
          <w:szCs w:val="28"/>
          <w:lang w:val="en-US"/>
        </w:rPr>
        <w:t>UCC</w:t>
      </w:r>
      <w:r w:rsidRPr="00382CBE">
        <w:rPr>
          <w:sz w:val="28"/>
          <w:szCs w:val="28"/>
        </w:rPr>
        <w:t>, США)</w:t>
      </w:r>
    </w:p>
    <w:p w14:paraId="73E9D0A6" w14:textId="77777777" w:rsidR="004F789B" w:rsidRPr="00382CBE" w:rsidRDefault="004F789B" w:rsidP="004F789B">
      <w:pPr>
        <w:ind w:left="720" w:hanging="11"/>
        <w:rPr>
          <w:sz w:val="28"/>
          <w:szCs w:val="28"/>
        </w:rPr>
      </w:pPr>
      <w:r w:rsidRPr="00382CBE">
        <w:rPr>
          <w:sz w:val="28"/>
          <w:szCs w:val="28"/>
        </w:rPr>
        <w:lastRenderedPageBreak/>
        <w:t xml:space="preserve">2.Неэмиссионные ценные бумаги (Россия) </w:t>
      </w:r>
      <w:r w:rsidR="0053054E">
        <w:rPr>
          <w:sz w:val="28"/>
          <w:szCs w:val="28"/>
        </w:rPr>
        <w:t>–</w:t>
      </w:r>
      <w:r w:rsidRPr="00382CBE">
        <w:rPr>
          <w:sz w:val="28"/>
          <w:szCs w:val="28"/>
        </w:rPr>
        <w:t xml:space="preserve"> </w:t>
      </w:r>
      <w:r w:rsidRPr="00382CBE">
        <w:rPr>
          <w:sz w:val="28"/>
          <w:szCs w:val="28"/>
          <w:lang w:val="en-US"/>
        </w:rPr>
        <w:t>negotiable</w:t>
      </w:r>
      <w:r w:rsidR="0053054E">
        <w:rPr>
          <w:sz w:val="28"/>
          <w:szCs w:val="28"/>
        </w:rPr>
        <w:t xml:space="preserve"> </w:t>
      </w:r>
      <w:r w:rsidRPr="00382CBE">
        <w:rPr>
          <w:sz w:val="28"/>
          <w:szCs w:val="28"/>
          <w:lang w:val="en-US"/>
        </w:rPr>
        <w:t>instruments</w:t>
      </w:r>
      <w:r w:rsidRPr="00382CBE">
        <w:rPr>
          <w:sz w:val="28"/>
          <w:szCs w:val="28"/>
        </w:rPr>
        <w:t xml:space="preserve"> (</w:t>
      </w:r>
      <w:r w:rsidRPr="00382CBE">
        <w:rPr>
          <w:sz w:val="28"/>
          <w:szCs w:val="28"/>
          <w:lang w:val="en-US"/>
        </w:rPr>
        <w:t>UCC</w:t>
      </w:r>
      <w:r w:rsidRPr="00382CBE">
        <w:rPr>
          <w:sz w:val="28"/>
          <w:szCs w:val="28"/>
        </w:rPr>
        <w:t>, США)</w:t>
      </w:r>
    </w:p>
    <w:p w14:paraId="6BF67274" w14:textId="77777777" w:rsidR="004F789B" w:rsidRPr="00382CBE" w:rsidRDefault="004F789B" w:rsidP="004F789B">
      <w:pPr>
        <w:ind w:left="720" w:hanging="11"/>
        <w:rPr>
          <w:sz w:val="28"/>
          <w:szCs w:val="28"/>
          <w:lang w:val="en-US"/>
        </w:rPr>
      </w:pPr>
      <w:r w:rsidRPr="00382CBE">
        <w:rPr>
          <w:sz w:val="28"/>
          <w:szCs w:val="28"/>
          <w:lang w:val="en-US"/>
        </w:rPr>
        <w:t>3.Valeursmobilieres (</w:t>
      </w:r>
      <w:r w:rsidRPr="00382CBE">
        <w:rPr>
          <w:sz w:val="28"/>
          <w:szCs w:val="28"/>
        </w:rPr>
        <w:t>Франция</w:t>
      </w:r>
      <w:r w:rsidRPr="00382CBE">
        <w:rPr>
          <w:sz w:val="28"/>
          <w:szCs w:val="28"/>
          <w:lang w:val="en-US"/>
        </w:rPr>
        <w:t xml:space="preserve">) - negotiable instruments (UCC, </w:t>
      </w:r>
      <w:r w:rsidRPr="00382CBE">
        <w:rPr>
          <w:sz w:val="28"/>
          <w:szCs w:val="28"/>
        </w:rPr>
        <w:t>США</w:t>
      </w:r>
      <w:r w:rsidRPr="00382CBE">
        <w:rPr>
          <w:sz w:val="28"/>
          <w:szCs w:val="28"/>
          <w:lang w:val="en-US"/>
        </w:rPr>
        <w:t>)</w:t>
      </w:r>
    </w:p>
    <w:p w14:paraId="6891B99C" w14:textId="77777777" w:rsidR="004F789B" w:rsidRDefault="004F789B" w:rsidP="004F789B">
      <w:pPr>
        <w:ind w:left="720" w:hanging="11"/>
        <w:jc w:val="both"/>
        <w:rPr>
          <w:sz w:val="28"/>
          <w:szCs w:val="28"/>
        </w:rPr>
      </w:pPr>
      <w:r w:rsidRPr="00382CBE">
        <w:rPr>
          <w:sz w:val="28"/>
          <w:szCs w:val="28"/>
        </w:rPr>
        <w:t>4.</w:t>
      </w:r>
      <w:proofErr w:type="spellStart"/>
      <w:r w:rsidRPr="00382CBE">
        <w:rPr>
          <w:sz w:val="28"/>
          <w:szCs w:val="28"/>
          <w:lang w:val="en-US"/>
        </w:rPr>
        <w:t>effets</w:t>
      </w:r>
      <w:proofErr w:type="spellEnd"/>
      <w:r w:rsidR="0053054E">
        <w:rPr>
          <w:sz w:val="28"/>
          <w:szCs w:val="28"/>
        </w:rPr>
        <w:t xml:space="preserve"> </w:t>
      </w:r>
      <w:r w:rsidRPr="00382CBE">
        <w:rPr>
          <w:sz w:val="28"/>
          <w:szCs w:val="28"/>
          <w:lang w:val="en-US"/>
        </w:rPr>
        <w:t>de</w:t>
      </w:r>
      <w:r w:rsidR="0053054E">
        <w:rPr>
          <w:sz w:val="28"/>
          <w:szCs w:val="28"/>
        </w:rPr>
        <w:t xml:space="preserve"> </w:t>
      </w:r>
      <w:r w:rsidRPr="00382CBE">
        <w:rPr>
          <w:sz w:val="28"/>
          <w:szCs w:val="28"/>
          <w:lang w:val="en-US"/>
        </w:rPr>
        <w:t>commerce</w:t>
      </w:r>
      <w:r w:rsidRPr="00382CBE">
        <w:rPr>
          <w:sz w:val="28"/>
          <w:szCs w:val="28"/>
        </w:rPr>
        <w:t xml:space="preserve"> (Франция) – </w:t>
      </w:r>
      <w:proofErr w:type="spellStart"/>
      <w:r w:rsidRPr="00382CBE">
        <w:rPr>
          <w:sz w:val="28"/>
          <w:szCs w:val="28"/>
        </w:rPr>
        <w:t>неэмиссионные</w:t>
      </w:r>
      <w:proofErr w:type="spellEnd"/>
      <w:r w:rsidRPr="00382CBE">
        <w:rPr>
          <w:sz w:val="28"/>
          <w:szCs w:val="28"/>
        </w:rPr>
        <w:t xml:space="preserve"> ценные бумаги (Россия)</w:t>
      </w:r>
    </w:p>
    <w:p w14:paraId="398A7E0C" w14:textId="77777777" w:rsidR="004F789B" w:rsidRPr="00382CBE" w:rsidRDefault="004F789B" w:rsidP="004F789B">
      <w:pPr>
        <w:ind w:left="720" w:hanging="11"/>
        <w:jc w:val="both"/>
        <w:rPr>
          <w:color w:val="000000"/>
          <w:sz w:val="28"/>
          <w:szCs w:val="28"/>
        </w:rPr>
      </w:pPr>
    </w:p>
    <w:p w14:paraId="11126D2D" w14:textId="77777777" w:rsidR="004F789B" w:rsidRPr="00382CBE" w:rsidRDefault="004F789B" w:rsidP="009F6AD7">
      <w:pPr>
        <w:pStyle w:val="afa"/>
        <w:numPr>
          <w:ilvl w:val="0"/>
          <w:numId w:val="9"/>
        </w:numPr>
        <w:ind w:hanging="11"/>
        <w:rPr>
          <w:sz w:val="28"/>
          <w:szCs w:val="28"/>
        </w:rPr>
      </w:pPr>
      <w:r w:rsidRPr="00382CBE">
        <w:rPr>
          <w:sz w:val="28"/>
          <w:szCs w:val="28"/>
        </w:rPr>
        <w:t xml:space="preserve">Основными элементами расчетной инфраструктуры рынка еврооблигаций являются                                                             </w:t>
      </w:r>
    </w:p>
    <w:p w14:paraId="0AF31086" w14:textId="77777777" w:rsidR="004F789B" w:rsidRPr="00382CBE" w:rsidRDefault="004F789B" w:rsidP="004F789B">
      <w:pPr>
        <w:ind w:left="720" w:hanging="11"/>
        <w:rPr>
          <w:sz w:val="28"/>
          <w:szCs w:val="28"/>
          <w:lang w:val="en-US"/>
        </w:rPr>
      </w:pPr>
      <w:r w:rsidRPr="00382CBE">
        <w:rPr>
          <w:sz w:val="28"/>
          <w:szCs w:val="28"/>
          <w:lang w:val="en-US"/>
        </w:rPr>
        <w:t xml:space="preserve">1. BIS                                               </w:t>
      </w:r>
    </w:p>
    <w:p w14:paraId="29CD887F" w14:textId="77777777" w:rsidR="004F789B" w:rsidRPr="00382CBE" w:rsidRDefault="004F789B" w:rsidP="004F789B">
      <w:pPr>
        <w:ind w:left="720" w:hanging="11"/>
        <w:rPr>
          <w:sz w:val="28"/>
          <w:szCs w:val="28"/>
          <w:lang w:val="en-US"/>
        </w:rPr>
      </w:pPr>
      <w:r w:rsidRPr="00382CBE">
        <w:rPr>
          <w:sz w:val="28"/>
          <w:szCs w:val="28"/>
          <w:lang w:val="en-US"/>
        </w:rPr>
        <w:t xml:space="preserve">2. ICMA                                          </w:t>
      </w:r>
    </w:p>
    <w:p w14:paraId="4CFA433B" w14:textId="77777777" w:rsidR="004F789B" w:rsidRPr="00382CBE" w:rsidRDefault="004F789B" w:rsidP="004F789B">
      <w:pPr>
        <w:ind w:left="720" w:hanging="11"/>
        <w:rPr>
          <w:sz w:val="28"/>
          <w:szCs w:val="28"/>
          <w:lang w:val="en-US"/>
        </w:rPr>
      </w:pPr>
      <w:r w:rsidRPr="00382CBE">
        <w:rPr>
          <w:sz w:val="28"/>
          <w:szCs w:val="28"/>
          <w:lang w:val="en-US"/>
        </w:rPr>
        <w:t xml:space="preserve">3. IOSCO                                                  </w:t>
      </w:r>
    </w:p>
    <w:p w14:paraId="37F21922" w14:textId="77777777" w:rsidR="004F789B" w:rsidRPr="00382CBE" w:rsidRDefault="004F789B" w:rsidP="004F789B">
      <w:pPr>
        <w:ind w:left="720" w:hanging="11"/>
        <w:rPr>
          <w:sz w:val="28"/>
          <w:szCs w:val="28"/>
          <w:lang w:val="en-US"/>
        </w:rPr>
      </w:pPr>
      <w:r w:rsidRPr="00382CBE">
        <w:rPr>
          <w:sz w:val="28"/>
          <w:szCs w:val="28"/>
          <w:lang w:val="en-US"/>
        </w:rPr>
        <w:t xml:space="preserve">4. </w:t>
      </w:r>
      <w:proofErr w:type="spellStart"/>
      <w:r w:rsidRPr="00382CBE">
        <w:rPr>
          <w:sz w:val="28"/>
          <w:szCs w:val="28"/>
          <w:lang w:val="en-US"/>
        </w:rPr>
        <w:t>Clearstream</w:t>
      </w:r>
      <w:proofErr w:type="spellEnd"/>
    </w:p>
    <w:p w14:paraId="5DBAFA00" w14:textId="77777777" w:rsidR="004F789B" w:rsidRPr="00382CBE" w:rsidRDefault="004F789B" w:rsidP="004F789B">
      <w:pPr>
        <w:ind w:left="720" w:hanging="11"/>
        <w:rPr>
          <w:sz w:val="28"/>
          <w:szCs w:val="28"/>
          <w:lang w:val="en-US"/>
        </w:rPr>
      </w:pPr>
      <w:r w:rsidRPr="00382CBE">
        <w:rPr>
          <w:sz w:val="28"/>
          <w:szCs w:val="28"/>
          <w:lang w:val="en-US"/>
        </w:rPr>
        <w:t xml:space="preserve">5. IMF </w:t>
      </w:r>
    </w:p>
    <w:p w14:paraId="6915CB3B" w14:textId="77777777" w:rsidR="004F789B" w:rsidRPr="00382CBE" w:rsidRDefault="004F789B" w:rsidP="004F789B">
      <w:pPr>
        <w:ind w:left="720" w:hanging="11"/>
        <w:rPr>
          <w:sz w:val="28"/>
          <w:szCs w:val="28"/>
          <w:lang w:val="en-US"/>
        </w:rPr>
      </w:pPr>
      <w:r w:rsidRPr="00382CBE">
        <w:rPr>
          <w:sz w:val="28"/>
          <w:szCs w:val="28"/>
          <w:lang w:val="en-US"/>
        </w:rPr>
        <w:t>6. Euroclear</w:t>
      </w:r>
    </w:p>
    <w:p w14:paraId="04229298" w14:textId="77777777" w:rsidR="004F789B" w:rsidRPr="003D39FD" w:rsidRDefault="004F789B" w:rsidP="004F789B">
      <w:pPr>
        <w:ind w:left="720" w:hanging="11"/>
        <w:rPr>
          <w:sz w:val="28"/>
          <w:szCs w:val="28"/>
          <w:lang w:val="en-US"/>
        </w:rPr>
      </w:pPr>
    </w:p>
    <w:p w14:paraId="3D5E83DF" w14:textId="77777777" w:rsidR="004F789B" w:rsidRPr="00382CBE" w:rsidRDefault="004F789B" w:rsidP="009F6AD7">
      <w:pPr>
        <w:pStyle w:val="afa"/>
        <w:numPr>
          <w:ilvl w:val="0"/>
          <w:numId w:val="9"/>
        </w:numPr>
        <w:ind w:hanging="11"/>
        <w:rPr>
          <w:sz w:val="28"/>
          <w:szCs w:val="28"/>
        </w:rPr>
      </w:pPr>
      <w:r w:rsidRPr="00382CBE">
        <w:rPr>
          <w:sz w:val="28"/>
          <w:szCs w:val="28"/>
        </w:rPr>
        <w:t xml:space="preserve">Для выхода на рынок еврооблигаций рейтинг должен быть не ниже    </w:t>
      </w:r>
    </w:p>
    <w:p w14:paraId="6DF5D3C2" w14:textId="77777777" w:rsidR="004F789B" w:rsidRPr="00382CBE" w:rsidRDefault="004F789B" w:rsidP="004F789B">
      <w:pPr>
        <w:ind w:left="720" w:hanging="11"/>
        <w:rPr>
          <w:sz w:val="28"/>
          <w:szCs w:val="28"/>
        </w:rPr>
      </w:pPr>
      <w:r w:rsidRPr="00382CBE">
        <w:rPr>
          <w:sz w:val="28"/>
          <w:szCs w:val="28"/>
        </w:rPr>
        <w:t xml:space="preserve">1. ВВВ                                                    </w:t>
      </w:r>
    </w:p>
    <w:p w14:paraId="0AC999D7" w14:textId="77777777" w:rsidR="004F789B" w:rsidRPr="00382CBE" w:rsidRDefault="004F789B" w:rsidP="004F789B">
      <w:pPr>
        <w:ind w:left="720" w:hanging="11"/>
        <w:rPr>
          <w:sz w:val="28"/>
          <w:szCs w:val="28"/>
        </w:rPr>
      </w:pPr>
      <w:r w:rsidRPr="00382CBE">
        <w:rPr>
          <w:sz w:val="28"/>
          <w:szCs w:val="28"/>
        </w:rPr>
        <w:t xml:space="preserve">2. В                                                      </w:t>
      </w:r>
    </w:p>
    <w:p w14:paraId="731F70FE" w14:textId="77777777" w:rsidR="004F789B" w:rsidRPr="00382CBE" w:rsidRDefault="004F789B" w:rsidP="004F789B">
      <w:pPr>
        <w:ind w:left="720" w:hanging="11"/>
        <w:rPr>
          <w:sz w:val="28"/>
          <w:szCs w:val="28"/>
        </w:rPr>
      </w:pPr>
      <w:r w:rsidRPr="00382CBE">
        <w:rPr>
          <w:sz w:val="28"/>
          <w:szCs w:val="28"/>
        </w:rPr>
        <w:t xml:space="preserve">3. иной вариант ответа                                    </w:t>
      </w:r>
    </w:p>
    <w:p w14:paraId="183EC0B4" w14:textId="77777777" w:rsidR="004F789B" w:rsidRPr="00382CBE" w:rsidRDefault="004F789B" w:rsidP="004F789B">
      <w:pPr>
        <w:ind w:left="720" w:hanging="11"/>
        <w:rPr>
          <w:sz w:val="28"/>
          <w:szCs w:val="28"/>
        </w:rPr>
      </w:pPr>
      <w:r w:rsidRPr="00382CBE">
        <w:rPr>
          <w:sz w:val="28"/>
          <w:szCs w:val="28"/>
        </w:rPr>
        <w:t xml:space="preserve">4. А                                                      </w:t>
      </w:r>
    </w:p>
    <w:p w14:paraId="3A7379C1" w14:textId="77777777" w:rsidR="004F789B" w:rsidRPr="00382CBE" w:rsidRDefault="004F789B" w:rsidP="004F789B">
      <w:pPr>
        <w:ind w:left="720" w:hanging="11"/>
        <w:rPr>
          <w:sz w:val="28"/>
          <w:szCs w:val="28"/>
        </w:rPr>
      </w:pPr>
      <w:r w:rsidRPr="00382CBE">
        <w:rPr>
          <w:sz w:val="28"/>
          <w:szCs w:val="28"/>
        </w:rPr>
        <w:t xml:space="preserve">5. АА                                                     </w:t>
      </w:r>
    </w:p>
    <w:p w14:paraId="7B12BC13" w14:textId="77777777" w:rsidR="004F789B" w:rsidRPr="00382CBE" w:rsidRDefault="004F789B" w:rsidP="004F789B">
      <w:pPr>
        <w:ind w:left="720" w:hanging="11"/>
        <w:rPr>
          <w:sz w:val="28"/>
          <w:szCs w:val="28"/>
        </w:rPr>
      </w:pPr>
    </w:p>
    <w:p w14:paraId="18C61260" w14:textId="77777777" w:rsidR="004F789B" w:rsidRPr="00382CBE" w:rsidRDefault="004F789B" w:rsidP="009F6AD7">
      <w:pPr>
        <w:pStyle w:val="afa"/>
        <w:numPr>
          <w:ilvl w:val="0"/>
          <w:numId w:val="9"/>
        </w:numPr>
        <w:ind w:hanging="11"/>
        <w:rPr>
          <w:sz w:val="28"/>
          <w:szCs w:val="28"/>
        </w:rPr>
      </w:pPr>
      <w:r w:rsidRPr="00382CBE">
        <w:rPr>
          <w:sz w:val="28"/>
          <w:szCs w:val="28"/>
        </w:rPr>
        <w:t>Отметить справедливые утверждения. Банк международных расчетов</w:t>
      </w:r>
    </w:p>
    <w:p w14:paraId="01BBAEE4" w14:textId="77777777" w:rsidR="004F789B" w:rsidRPr="00382CBE" w:rsidRDefault="004F789B" w:rsidP="004F789B">
      <w:pPr>
        <w:ind w:left="720" w:hanging="11"/>
        <w:rPr>
          <w:sz w:val="28"/>
          <w:szCs w:val="28"/>
        </w:rPr>
      </w:pPr>
      <w:r w:rsidRPr="00382CBE">
        <w:rPr>
          <w:sz w:val="28"/>
          <w:szCs w:val="28"/>
        </w:rPr>
        <w:t>1.Находится в Цюрихе</w:t>
      </w:r>
    </w:p>
    <w:p w14:paraId="18311548" w14:textId="77777777" w:rsidR="004F789B" w:rsidRPr="00382CBE" w:rsidRDefault="004F789B" w:rsidP="004F789B">
      <w:pPr>
        <w:ind w:left="720" w:hanging="11"/>
        <w:rPr>
          <w:sz w:val="28"/>
          <w:szCs w:val="28"/>
        </w:rPr>
      </w:pPr>
      <w:r w:rsidRPr="00382CBE">
        <w:rPr>
          <w:sz w:val="28"/>
          <w:szCs w:val="28"/>
        </w:rPr>
        <w:t>2.Находится в Париже</w:t>
      </w:r>
    </w:p>
    <w:p w14:paraId="2E0A2455" w14:textId="77777777" w:rsidR="004F789B" w:rsidRPr="00382CBE" w:rsidRDefault="004F789B" w:rsidP="004F789B">
      <w:pPr>
        <w:ind w:left="720" w:hanging="11"/>
        <w:rPr>
          <w:sz w:val="28"/>
          <w:szCs w:val="28"/>
        </w:rPr>
      </w:pPr>
      <w:r w:rsidRPr="00382CBE">
        <w:rPr>
          <w:sz w:val="28"/>
          <w:szCs w:val="28"/>
        </w:rPr>
        <w:t>3.Занимается расчетами на рынке еврооблигаций</w:t>
      </w:r>
    </w:p>
    <w:p w14:paraId="56208BB2" w14:textId="77777777" w:rsidR="004F789B" w:rsidRPr="00382CBE" w:rsidRDefault="004F789B" w:rsidP="004F789B">
      <w:pPr>
        <w:ind w:left="720" w:hanging="11"/>
        <w:rPr>
          <w:sz w:val="28"/>
          <w:szCs w:val="28"/>
        </w:rPr>
      </w:pPr>
      <w:r w:rsidRPr="00382CBE">
        <w:rPr>
          <w:sz w:val="28"/>
          <w:szCs w:val="28"/>
        </w:rPr>
        <w:t>4.Занимается расчетами между центральными банками</w:t>
      </w:r>
    </w:p>
    <w:p w14:paraId="399C1C0F" w14:textId="77777777" w:rsidR="004F789B" w:rsidRPr="00382CBE" w:rsidRDefault="004F789B" w:rsidP="004F789B">
      <w:pPr>
        <w:ind w:left="720" w:hanging="11"/>
        <w:rPr>
          <w:sz w:val="28"/>
          <w:szCs w:val="28"/>
        </w:rPr>
      </w:pPr>
      <w:r w:rsidRPr="00382CBE">
        <w:rPr>
          <w:sz w:val="28"/>
          <w:szCs w:val="28"/>
        </w:rPr>
        <w:t>5.Ведет базу данных по долговым инструментам</w:t>
      </w:r>
    </w:p>
    <w:p w14:paraId="34ED309C" w14:textId="77777777" w:rsidR="004F789B" w:rsidRPr="00382CBE" w:rsidRDefault="004F789B" w:rsidP="004F789B">
      <w:pPr>
        <w:ind w:left="720" w:hanging="11"/>
        <w:rPr>
          <w:sz w:val="28"/>
          <w:szCs w:val="28"/>
        </w:rPr>
      </w:pPr>
      <w:r w:rsidRPr="00382CBE">
        <w:rPr>
          <w:sz w:val="28"/>
          <w:szCs w:val="28"/>
        </w:rPr>
        <w:t>6.Ведет базу данных по акциям</w:t>
      </w:r>
    </w:p>
    <w:p w14:paraId="0A6E9D41" w14:textId="77777777" w:rsidR="004F789B" w:rsidRDefault="004F789B" w:rsidP="004F789B">
      <w:pPr>
        <w:ind w:left="720" w:hanging="11"/>
        <w:jc w:val="both"/>
        <w:rPr>
          <w:sz w:val="28"/>
          <w:szCs w:val="28"/>
        </w:rPr>
      </w:pPr>
      <w:r w:rsidRPr="00382CBE">
        <w:rPr>
          <w:sz w:val="28"/>
          <w:szCs w:val="28"/>
        </w:rPr>
        <w:t>7.Ведет базу данных по производным финансовым инструментам</w:t>
      </w:r>
    </w:p>
    <w:p w14:paraId="50936C27" w14:textId="77777777" w:rsidR="004F789B" w:rsidRPr="00382CBE" w:rsidRDefault="004F789B" w:rsidP="004F789B">
      <w:pPr>
        <w:ind w:left="720" w:hanging="11"/>
        <w:jc w:val="both"/>
        <w:rPr>
          <w:color w:val="000000"/>
          <w:sz w:val="28"/>
          <w:szCs w:val="28"/>
        </w:rPr>
      </w:pPr>
    </w:p>
    <w:p w14:paraId="42A8EE15" w14:textId="77777777" w:rsidR="004F789B" w:rsidRPr="00382CBE" w:rsidRDefault="004F789B" w:rsidP="009F6AD7">
      <w:pPr>
        <w:pStyle w:val="afa"/>
        <w:numPr>
          <w:ilvl w:val="0"/>
          <w:numId w:val="9"/>
        </w:numPr>
        <w:ind w:right="-143" w:hanging="11"/>
        <w:rPr>
          <w:sz w:val="28"/>
          <w:szCs w:val="28"/>
        </w:rPr>
      </w:pPr>
      <w:r w:rsidRPr="00382CBE">
        <w:rPr>
          <w:sz w:val="28"/>
          <w:szCs w:val="28"/>
        </w:rPr>
        <w:t xml:space="preserve">Повышение ставки по федеральным </w:t>
      </w:r>
      <w:proofErr w:type="gramStart"/>
      <w:r w:rsidRPr="00382CBE">
        <w:rPr>
          <w:sz w:val="28"/>
          <w:szCs w:val="28"/>
        </w:rPr>
        <w:t>фондам  (</w:t>
      </w:r>
      <w:proofErr w:type="gramEnd"/>
      <w:r w:rsidRPr="00382CBE">
        <w:rPr>
          <w:sz w:val="28"/>
          <w:szCs w:val="28"/>
          <w:lang w:val="en-US"/>
        </w:rPr>
        <w:t>fed</w:t>
      </w:r>
      <w:r w:rsidR="00EA7D63">
        <w:rPr>
          <w:sz w:val="28"/>
          <w:szCs w:val="28"/>
        </w:rPr>
        <w:t xml:space="preserve"> </w:t>
      </w:r>
      <w:r w:rsidRPr="00382CBE">
        <w:rPr>
          <w:sz w:val="28"/>
          <w:szCs w:val="28"/>
          <w:lang w:val="en-US"/>
        </w:rPr>
        <w:t>funds</w:t>
      </w:r>
      <w:r w:rsidR="0053054E">
        <w:rPr>
          <w:sz w:val="28"/>
          <w:szCs w:val="28"/>
        </w:rPr>
        <w:t xml:space="preserve"> </w:t>
      </w:r>
      <w:r w:rsidRPr="00382CBE">
        <w:rPr>
          <w:sz w:val="28"/>
          <w:szCs w:val="28"/>
          <w:lang w:val="en-US"/>
        </w:rPr>
        <w:t>target</w:t>
      </w:r>
      <w:r w:rsidR="0053054E">
        <w:rPr>
          <w:sz w:val="28"/>
          <w:szCs w:val="28"/>
        </w:rPr>
        <w:t xml:space="preserve"> </w:t>
      </w:r>
      <w:r w:rsidRPr="00382CBE">
        <w:rPr>
          <w:sz w:val="28"/>
          <w:szCs w:val="28"/>
          <w:lang w:val="en-US"/>
        </w:rPr>
        <w:t>rate</w:t>
      </w:r>
      <w:r w:rsidRPr="00382CBE">
        <w:rPr>
          <w:sz w:val="28"/>
          <w:szCs w:val="28"/>
        </w:rPr>
        <w:t>)  Правлением ФРС приводит к</w:t>
      </w:r>
    </w:p>
    <w:p w14:paraId="65C27444" w14:textId="77777777" w:rsidR="004F789B" w:rsidRPr="00382CBE" w:rsidRDefault="004F789B" w:rsidP="004F789B">
      <w:pPr>
        <w:ind w:left="720" w:right="-143" w:hanging="11"/>
        <w:rPr>
          <w:sz w:val="28"/>
          <w:szCs w:val="28"/>
        </w:rPr>
      </w:pPr>
      <w:r w:rsidRPr="00382CBE">
        <w:rPr>
          <w:sz w:val="28"/>
          <w:szCs w:val="28"/>
        </w:rPr>
        <w:t xml:space="preserve">1. Понижению цен акций </w:t>
      </w:r>
    </w:p>
    <w:p w14:paraId="6FF35055" w14:textId="77777777" w:rsidR="004F789B" w:rsidRPr="00382CBE" w:rsidRDefault="004F789B" w:rsidP="004F789B">
      <w:pPr>
        <w:ind w:left="720" w:right="-143" w:hanging="11"/>
        <w:rPr>
          <w:sz w:val="28"/>
          <w:szCs w:val="28"/>
        </w:rPr>
      </w:pPr>
      <w:r w:rsidRPr="00382CBE">
        <w:rPr>
          <w:sz w:val="28"/>
          <w:szCs w:val="28"/>
        </w:rPr>
        <w:t>2. Повышению цен акций</w:t>
      </w:r>
    </w:p>
    <w:p w14:paraId="645DC1D7" w14:textId="77777777" w:rsidR="004F789B" w:rsidRPr="00382CBE" w:rsidRDefault="004F789B" w:rsidP="004F789B">
      <w:pPr>
        <w:ind w:left="720" w:right="-143" w:hanging="11"/>
        <w:rPr>
          <w:sz w:val="28"/>
          <w:szCs w:val="28"/>
        </w:rPr>
      </w:pPr>
      <w:r w:rsidRPr="00382CBE">
        <w:rPr>
          <w:sz w:val="28"/>
          <w:szCs w:val="28"/>
        </w:rPr>
        <w:t>3.Повышению курсов облигаций</w:t>
      </w:r>
    </w:p>
    <w:p w14:paraId="7BE243C5" w14:textId="77777777" w:rsidR="004F789B" w:rsidRPr="00382CBE" w:rsidRDefault="004F789B" w:rsidP="004F789B">
      <w:pPr>
        <w:ind w:left="720" w:right="1026" w:hanging="11"/>
        <w:rPr>
          <w:sz w:val="28"/>
          <w:szCs w:val="28"/>
        </w:rPr>
      </w:pPr>
      <w:r w:rsidRPr="00382CBE">
        <w:rPr>
          <w:sz w:val="28"/>
          <w:szCs w:val="28"/>
        </w:rPr>
        <w:t>4.Понижению курсов облигаций</w:t>
      </w:r>
    </w:p>
    <w:p w14:paraId="324EE7A2" w14:textId="77777777" w:rsidR="004F789B" w:rsidRPr="00382CBE" w:rsidRDefault="004F789B" w:rsidP="004F789B">
      <w:pPr>
        <w:ind w:left="720" w:right="1026" w:hanging="11"/>
        <w:rPr>
          <w:sz w:val="28"/>
          <w:szCs w:val="28"/>
        </w:rPr>
      </w:pPr>
      <w:r w:rsidRPr="00382CBE">
        <w:rPr>
          <w:sz w:val="28"/>
          <w:szCs w:val="28"/>
        </w:rPr>
        <w:t>5.Вопрос поставлен некорректно, т.к. изменение ставки влияет только на цены инструментов денежного рынка</w:t>
      </w:r>
    </w:p>
    <w:p w14:paraId="1819107D" w14:textId="77777777" w:rsidR="004F789B" w:rsidRDefault="004F789B" w:rsidP="004F789B">
      <w:pPr>
        <w:spacing w:line="360" w:lineRule="auto"/>
        <w:ind w:left="360" w:firstLine="491"/>
        <w:jc w:val="both"/>
        <w:rPr>
          <w:color w:val="000000"/>
          <w:sz w:val="28"/>
          <w:szCs w:val="28"/>
        </w:rPr>
      </w:pPr>
    </w:p>
    <w:p w14:paraId="4A88B800" w14:textId="77777777" w:rsidR="000B3749" w:rsidRDefault="004F789B" w:rsidP="000B3749">
      <w:pPr>
        <w:spacing w:line="360" w:lineRule="auto"/>
        <w:ind w:left="360" w:firstLine="491"/>
        <w:jc w:val="both"/>
        <w:rPr>
          <w:color w:val="000000"/>
          <w:sz w:val="28"/>
          <w:szCs w:val="28"/>
        </w:rPr>
      </w:pPr>
      <w:r w:rsidRPr="001A4A17">
        <w:rPr>
          <w:color w:val="000000"/>
          <w:sz w:val="28"/>
          <w:szCs w:val="28"/>
        </w:rPr>
        <w:lastRenderedPageBreak/>
        <w:t xml:space="preserve">Важной частью подготовки по данной дисциплине </w:t>
      </w:r>
      <w:r w:rsidRPr="001A4A17">
        <w:rPr>
          <w:sz w:val="28"/>
          <w:szCs w:val="28"/>
        </w:rPr>
        <w:t xml:space="preserve">является </w:t>
      </w:r>
      <w:r>
        <w:rPr>
          <w:sz w:val="28"/>
          <w:szCs w:val="28"/>
        </w:rPr>
        <w:t>подготовка презентации, предусматривающая</w:t>
      </w:r>
      <w:r w:rsidRPr="001A4A17">
        <w:rPr>
          <w:color w:val="000000"/>
          <w:sz w:val="28"/>
          <w:szCs w:val="28"/>
        </w:rPr>
        <w:t xml:space="preserve"> поиск, обработку и обобщение специальной информации по фондовым рынкам отдельных стран мира во всемирной сети Интернет на иностранных языках</w:t>
      </w:r>
      <w:r w:rsidR="00EA7D63">
        <w:rPr>
          <w:color w:val="000000"/>
          <w:sz w:val="28"/>
          <w:szCs w:val="28"/>
        </w:rPr>
        <w:t>, а также работу с информационно-аналитическими системами (</w:t>
      </w:r>
      <w:r w:rsidR="00EA7D63">
        <w:rPr>
          <w:color w:val="000000"/>
          <w:sz w:val="28"/>
          <w:szCs w:val="28"/>
          <w:lang w:val="en-US"/>
        </w:rPr>
        <w:t>Bloomberg</w:t>
      </w:r>
      <w:r w:rsidR="00EA7D63" w:rsidRPr="00EA7D63">
        <w:rPr>
          <w:color w:val="000000"/>
          <w:sz w:val="28"/>
          <w:szCs w:val="28"/>
        </w:rPr>
        <w:t xml:space="preserve">, </w:t>
      </w:r>
      <w:r w:rsidR="00EA7D63">
        <w:rPr>
          <w:color w:val="000000"/>
          <w:sz w:val="28"/>
          <w:szCs w:val="28"/>
          <w:lang w:val="en-US"/>
        </w:rPr>
        <w:t>Thomson</w:t>
      </w:r>
      <w:r w:rsidR="00EA7D63" w:rsidRPr="00EA7D63">
        <w:rPr>
          <w:color w:val="000000"/>
          <w:sz w:val="28"/>
          <w:szCs w:val="28"/>
        </w:rPr>
        <w:t xml:space="preserve"> </w:t>
      </w:r>
      <w:r w:rsidR="00EA7D63">
        <w:rPr>
          <w:color w:val="000000"/>
          <w:sz w:val="28"/>
          <w:szCs w:val="28"/>
          <w:lang w:val="en-US"/>
        </w:rPr>
        <w:t>Reuters</w:t>
      </w:r>
      <w:r w:rsidR="00EA7D63" w:rsidRPr="00EA7D63">
        <w:rPr>
          <w:color w:val="000000"/>
          <w:sz w:val="28"/>
          <w:szCs w:val="28"/>
        </w:rPr>
        <w:t>)</w:t>
      </w:r>
      <w:r w:rsidRPr="001A4A17">
        <w:rPr>
          <w:color w:val="000000"/>
          <w:sz w:val="28"/>
          <w:szCs w:val="28"/>
        </w:rPr>
        <w:t>.</w:t>
      </w:r>
    </w:p>
    <w:p w14:paraId="7EC9E0D8" w14:textId="7157A603" w:rsidR="004F789B" w:rsidRPr="001A4A17" w:rsidRDefault="004F789B" w:rsidP="000B3749">
      <w:pPr>
        <w:spacing w:line="360" w:lineRule="auto"/>
        <w:ind w:left="360" w:firstLine="491"/>
        <w:jc w:val="both"/>
        <w:rPr>
          <w:b/>
          <w:sz w:val="28"/>
          <w:szCs w:val="28"/>
        </w:rPr>
      </w:pPr>
      <w:r w:rsidRPr="001A4A17">
        <w:rPr>
          <w:b/>
          <w:sz w:val="28"/>
          <w:szCs w:val="28"/>
        </w:rPr>
        <w:t xml:space="preserve">Темы </w:t>
      </w:r>
      <w:r>
        <w:rPr>
          <w:b/>
          <w:sz w:val="28"/>
          <w:szCs w:val="28"/>
        </w:rPr>
        <w:t>докладов (презентаций)</w:t>
      </w:r>
      <w:r w:rsidRPr="001A4A17">
        <w:rPr>
          <w:b/>
          <w:sz w:val="28"/>
          <w:szCs w:val="28"/>
        </w:rPr>
        <w:t xml:space="preserve"> по дисциплине </w:t>
      </w:r>
      <w:r w:rsidRPr="001A4A17">
        <w:rPr>
          <w:sz w:val="28"/>
          <w:szCs w:val="28"/>
        </w:rPr>
        <w:t xml:space="preserve">«Зарубежные финансовые рынки» </w:t>
      </w:r>
    </w:p>
    <w:p w14:paraId="21C3CB09" w14:textId="77777777" w:rsidR="004F789B" w:rsidRPr="001A4A17" w:rsidRDefault="004F789B" w:rsidP="004F789B">
      <w:pPr>
        <w:pStyle w:val="afa"/>
        <w:rPr>
          <w:b/>
          <w:color w:val="FF0000"/>
          <w:sz w:val="28"/>
          <w:szCs w:val="28"/>
        </w:rPr>
      </w:pPr>
      <w:r w:rsidRPr="001A4A17">
        <w:rPr>
          <w:b/>
          <w:sz w:val="28"/>
          <w:szCs w:val="28"/>
        </w:rPr>
        <w:t>Характеристика финансового рынка отдельных стран</w:t>
      </w:r>
    </w:p>
    <w:p w14:paraId="6F50E8D1" w14:textId="77777777" w:rsidR="004F789B" w:rsidRPr="001A4A17" w:rsidRDefault="004F789B" w:rsidP="004F789B">
      <w:pPr>
        <w:pStyle w:val="afa"/>
        <w:rPr>
          <w:b/>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8221"/>
      </w:tblGrid>
      <w:tr w:rsidR="004F789B" w14:paraId="040ABCC0" w14:textId="77777777" w:rsidTr="003F26C3">
        <w:tc>
          <w:tcPr>
            <w:tcW w:w="1101" w:type="dxa"/>
          </w:tcPr>
          <w:p w14:paraId="0E007DE2" w14:textId="77777777" w:rsidR="004F789B" w:rsidRDefault="004F789B" w:rsidP="003F26C3">
            <w:pPr>
              <w:rPr>
                <w:sz w:val="26"/>
                <w:szCs w:val="26"/>
              </w:rPr>
            </w:pPr>
            <w:r>
              <w:rPr>
                <w:sz w:val="26"/>
                <w:szCs w:val="26"/>
              </w:rPr>
              <w:t>1</w:t>
            </w:r>
          </w:p>
        </w:tc>
        <w:tc>
          <w:tcPr>
            <w:tcW w:w="8221" w:type="dxa"/>
          </w:tcPr>
          <w:p w14:paraId="43EA0691" w14:textId="77777777" w:rsidR="004F789B" w:rsidRDefault="004F789B" w:rsidP="003F26C3">
            <w:pPr>
              <w:rPr>
                <w:snapToGrid w:val="0"/>
                <w:color w:val="000000"/>
                <w:sz w:val="26"/>
                <w:szCs w:val="26"/>
              </w:rPr>
            </w:pPr>
            <w:r>
              <w:rPr>
                <w:snapToGrid w:val="0"/>
                <w:color w:val="000000"/>
                <w:sz w:val="26"/>
                <w:szCs w:val="26"/>
              </w:rPr>
              <w:t>Австралия</w:t>
            </w:r>
          </w:p>
        </w:tc>
      </w:tr>
      <w:tr w:rsidR="004F789B" w14:paraId="57320890" w14:textId="77777777" w:rsidTr="003F26C3">
        <w:tc>
          <w:tcPr>
            <w:tcW w:w="1101" w:type="dxa"/>
          </w:tcPr>
          <w:p w14:paraId="2AF7BD96" w14:textId="77777777" w:rsidR="004F789B" w:rsidRDefault="004F789B" w:rsidP="003F26C3">
            <w:pPr>
              <w:rPr>
                <w:sz w:val="26"/>
                <w:szCs w:val="26"/>
              </w:rPr>
            </w:pPr>
            <w:r>
              <w:rPr>
                <w:sz w:val="26"/>
                <w:szCs w:val="26"/>
              </w:rPr>
              <w:t>2</w:t>
            </w:r>
          </w:p>
        </w:tc>
        <w:tc>
          <w:tcPr>
            <w:tcW w:w="8221" w:type="dxa"/>
          </w:tcPr>
          <w:p w14:paraId="7D30E0EE" w14:textId="77777777" w:rsidR="004F789B" w:rsidRDefault="004F789B" w:rsidP="003F26C3">
            <w:pPr>
              <w:rPr>
                <w:snapToGrid w:val="0"/>
                <w:color w:val="000000"/>
                <w:sz w:val="26"/>
                <w:szCs w:val="26"/>
              </w:rPr>
            </w:pPr>
            <w:r>
              <w:rPr>
                <w:snapToGrid w:val="0"/>
                <w:color w:val="000000"/>
                <w:sz w:val="26"/>
                <w:szCs w:val="26"/>
              </w:rPr>
              <w:t>Австрия</w:t>
            </w:r>
          </w:p>
        </w:tc>
      </w:tr>
      <w:tr w:rsidR="004F789B" w14:paraId="7687E521" w14:textId="77777777" w:rsidTr="003F26C3">
        <w:tc>
          <w:tcPr>
            <w:tcW w:w="1101" w:type="dxa"/>
          </w:tcPr>
          <w:p w14:paraId="357F7120" w14:textId="77777777" w:rsidR="004F789B" w:rsidRDefault="004F789B" w:rsidP="003F26C3">
            <w:pPr>
              <w:rPr>
                <w:sz w:val="26"/>
                <w:szCs w:val="26"/>
              </w:rPr>
            </w:pPr>
            <w:r>
              <w:rPr>
                <w:sz w:val="26"/>
                <w:szCs w:val="26"/>
              </w:rPr>
              <w:t>3</w:t>
            </w:r>
          </w:p>
        </w:tc>
        <w:tc>
          <w:tcPr>
            <w:tcW w:w="8221" w:type="dxa"/>
          </w:tcPr>
          <w:p w14:paraId="7523B948" w14:textId="77777777" w:rsidR="004F789B" w:rsidRDefault="004F789B" w:rsidP="003F26C3">
            <w:pPr>
              <w:rPr>
                <w:snapToGrid w:val="0"/>
                <w:color w:val="000000"/>
                <w:sz w:val="26"/>
                <w:szCs w:val="26"/>
              </w:rPr>
            </w:pPr>
            <w:r>
              <w:rPr>
                <w:snapToGrid w:val="0"/>
                <w:color w:val="000000"/>
                <w:sz w:val="26"/>
                <w:szCs w:val="26"/>
              </w:rPr>
              <w:t>Аргентина</w:t>
            </w:r>
          </w:p>
        </w:tc>
      </w:tr>
      <w:tr w:rsidR="004F789B" w14:paraId="1B1CBB31" w14:textId="77777777" w:rsidTr="003F26C3">
        <w:tc>
          <w:tcPr>
            <w:tcW w:w="1101" w:type="dxa"/>
          </w:tcPr>
          <w:p w14:paraId="566E2B6F" w14:textId="77777777" w:rsidR="004F789B" w:rsidRDefault="00974262" w:rsidP="003F26C3">
            <w:pPr>
              <w:rPr>
                <w:sz w:val="26"/>
                <w:szCs w:val="26"/>
              </w:rPr>
            </w:pPr>
            <w:r>
              <w:rPr>
                <w:sz w:val="26"/>
                <w:szCs w:val="26"/>
              </w:rPr>
              <w:t>4</w:t>
            </w:r>
          </w:p>
        </w:tc>
        <w:tc>
          <w:tcPr>
            <w:tcW w:w="8221" w:type="dxa"/>
          </w:tcPr>
          <w:p w14:paraId="5B851252" w14:textId="77777777" w:rsidR="004F789B" w:rsidRDefault="004F789B" w:rsidP="003F26C3">
            <w:pPr>
              <w:rPr>
                <w:snapToGrid w:val="0"/>
                <w:color w:val="000000"/>
                <w:sz w:val="26"/>
                <w:szCs w:val="26"/>
              </w:rPr>
            </w:pPr>
            <w:r>
              <w:rPr>
                <w:snapToGrid w:val="0"/>
                <w:color w:val="000000"/>
                <w:sz w:val="26"/>
                <w:szCs w:val="26"/>
              </w:rPr>
              <w:t>Греция</w:t>
            </w:r>
          </w:p>
        </w:tc>
      </w:tr>
      <w:tr w:rsidR="004F789B" w14:paraId="420A1C72" w14:textId="77777777" w:rsidTr="003F26C3">
        <w:tc>
          <w:tcPr>
            <w:tcW w:w="1101" w:type="dxa"/>
          </w:tcPr>
          <w:p w14:paraId="384613C1" w14:textId="77777777" w:rsidR="004F789B" w:rsidRDefault="00974262" w:rsidP="003F26C3">
            <w:pPr>
              <w:rPr>
                <w:sz w:val="26"/>
                <w:szCs w:val="26"/>
              </w:rPr>
            </w:pPr>
            <w:r>
              <w:rPr>
                <w:sz w:val="26"/>
                <w:szCs w:val="26"/>
              </w:rPr>
              <w:t>5</w:t>
            </w:r>
          </w:p>
        </w:tc>
        <w:tc>
          <w:tcPr>
            <w:tcW w:w="8221" w:type="dxa"/>
          </w:tcPr>
          <w:p w14:paraId="73709B7E" w14:textId="77777777" w:rsidR="004F789B" w:rsidRDefault="004F789B" w:rsidP="003F26C3">
            <w:pPr>
              <w:rPr>
                <w:snapToGrid w:val="0"/>
                <w:color w:val="000000"/>
                <w:sz w:val="26"/>
                <w:szCs w:val="26"/>
              </w:rPr>
            </w:pPr>
            <w:r>
              <w:rPr>
                <w:snapToGrid w:val="0"/>
                <w:color w:val="000000"/>
                <w:sz w:val="26"/>
                <w:szCs w:val="26"/>
              </w:rPr>
              <w:t>Египет</w:t>
            </w:r>
          </w:p>
        </w:tc>
      </w:tr>
      <w:tr w:rsidR="004F789B" w14:paraId="134A12D2" w14:textId="77777777" w:rsidTr="003F26C3">
        <w:tc>
          <w:tcPr>
            <w:tcW w:w="1101" w:type="dxa"/>
          </w:tcPr>
          <w:p w14:paraId="18F21C01" w14:textId="77777777" w:rsidR="004F789B" w:rsidRDefault="00974262" w:rsidP="003F26C3">
            <w:pPr>
              <w:rPr>
                <w:sz w:val="26"/>
                <w:szCs w:val="26"/>
              </w:rPr>
            </w:pPr>
            <w:r>
              <w:rPr>
                <w:sz w:val="26"/>
                <w:szCs w:val="26"/>
              </w:rPr>
              <w:t>6</w:t>
            </w:r>
          </w:p>
        </w:tc>
        <w:tc>
          <w:tcPr>
            <w:tcW w:w="8221" w:type="dxa"/>
          </w:tcPr>
          <w:p w14:paraId="1B291CFF" w14:textId="77777777" w:rsidR="004F789B" w:rsidRDefault="004F789B" w:rsidP="003F26C3">
            <w:pPr>
              <w:rPr>
                <w:snapToGrid w:val="0"/>
                <w:color w:val="000000"/>
                <w:sz w:val="26"/>
                <w:szCs w:val="26"/>
              </w:rPr>
            </w:pPr>
            <w:r>
              <w:rPr>
                <w:snapToGrid w:val="0"/>
                <w:color w:val="000000"/>
                <w:sz w:val="26"/>
                <w:szCs w:val="26"/>
              </w:rPr>
              <w:t>Израиль</w:t>
            </w:r>
          </w:p>
        </w:tc>
      </w:tr>
      <w:tr w:rsidR="004F789B" w14:paraId="1CAF893F" w14:textId="77777777" w:rsidTr="003F26C3">
        <w:tc>
          <w:tcPr>
            <w:tcW w:w="1101" w:type="dxa"/>
          </w:tcPr>
          <w:p w14:paraId="1BC0ADE6" w14:textId="77777777" w:rsidR="004F789B" w:rsidRDefault="00974262" w:rsidP="003F26C3">
            <w:pPr>
              <w:rPr>
                <w:sz w:val="26"/>
                <w:szCs w:val="26"/>
              </w:rPr>
            </w:pPr>
            <w:r>
              <w:rPr>
                <w:sz w:val="26"/>
                <w:szCs w:val="26"/>
              </w:rPr>
              <w:t>7</w:t>
            </w:r>
          </w:p>
        </w:tc>
        <w:tc>
          <w:tcPr>
            <w:tcW w:w="8221" w:type="dxa"/>
          </w:tcPr>
          <w:p w14:paraId="49DC1F74" w14:textId="77777777" w:rsidR="004F789B" w:rsidRDefault="004F789B" w:rsidP="003F26C3">
            <w:pPr>
              <w:rPr>
                <w:snapToGrid w:val="0"/>
                <w:color w:val="000000"/>
                <w:sz w:val="26"/>
                <w:szCs w:val="26"/>
              </w:rPr>
            </w:pPr>
            <w:r>
              <w:rPr>
                <w:snapToGrid w:val="0"/>
                <w:color w:val="000000"/>
                <w:sz w:val="26"/>
                <w:szCs w:val="26"/>
              </w:rPr>
              <w:t>Индонезия</w:t>
            </w:r>
          </w:p>
        </w:tc>
      </w:tr>
      <w:tr w:rsidR="004F789B" w14:paraId="3186BA48" w14:textId="77777777" w:rsidTr="003F26C3">
        <w:tc>
          <w:tcPr>
            <w:tcW w:w="1101" w:type="dxa"/>
          </w:tcPr>
          <w:p w14:paraId="15310324" w14:textId="77777777" w:rsidR="004F789B" w:rsidRDefault="00974262" w:rsidP="003F26C3">
            <w:pPr>
              <w:rPr>
                <w:sz w:val="26"/>
                <w:szCs w:val="26"/>
              </w:rPr>
            </w:pPr>
            <w:r>
              <w:rPr>
                <w:sz w:val="26"/>
                <w:szCs w:val="26"/>
              </w:rPr>
              <w:t>8</w:t>
            </w:r>
          </w:p>
        </w:tc>
        <w:tc>
          <w:tcPr>
            <w:tcW w:w="8221" w:type="dxa"/>
          </w:tcPr>
          <w:p w14:paraId="145239F9" w14:textId="77777777" w:rsidR="004F789B" w:rsidRDefault="004F789B" w:rsidP="003F26C3">
            <w:pPr>
              <w:rPr>
                <w:snapToGrid w:val="0"/>
                <w:color w:val="000000"/>
                <w:sz w:val="26"/>
                <w:szCs w:val="26"/>
              </w:rPr>
            </w:pPr>
            <w:r>
              <w:rPr>
                <w:snapToGrid w:val="0"/>
                <w:color w:val="000000"/>
                <w:sz w:val="26"/>
                <w:szCs w:val="26"/>
              </w:rPr>
              <w:t>Испания</w:t>
            </w:r>
          </w:p>
        </w:tc>
      </w:tr>
      <w:tr w:rsidR="004F789B" w14:paraId="6AA433EA" w14:textId="77777777" w:rsidTr="003F26C3">
        <w:tc>
          <w:tcPr>
            <w:tcW w:w="1101" w:type="dxa"/>
          </w:tcPr>
          <w:p w14:paraId="18A5382C" w14:textId="77777777" w:rsidR="004F789B" w:rsidRDefault="00974262" w:rsidP="003F26C3">
            <w:pPr>
              <w:rPr>
                <w:sz w:val="26"/>
                <w:szCs w:val="26"/>
              </w:rPr>
            </w:pPr>
            <w:r>
              <w:rPr>
                <w:sz w:val="26"/>
                <w:szCs w:val="26"/>
              </w:rPr>
              <w:t>9</w:t>
            </w:r>
          </w:p>
        </w:tc>
        <w:tc>
          <w:tcPr>
            <w:tcW w:w="8221" w:type="dxa"/>
          </w:tcPr>
          <w:p w14:paraId="1568A590" w14:textId="77777777" w:rsidR="004F789B" w:rsidRDefault="004F789B" w:rsidP="003F26C3">
            <w:pPr>
              <w:rPr>
                <w:snapToGrid w:val="0"/>
                <w:color w:val="000000"/>
                <w:sz w:val="26"/>
                <w:szCs w:val="26"/>
              </w:rPr>
            </w:pPr>
            <w:r>
              <w:rPr>
                <w:snapToGrid w:val="0"/>
                <w:color w:val="000000"/>
                <w:sz w:val="26"/>
                <w:szCs w:val="26"/>
              </w:rPr>
              <w:t>Италия</w:t>
            </w:r>
          </w:p>
        </w:tc>
      </w:tr>
      <w:tr w:rsidR="004F789B" w14:paraId="27DDCA5E" w14:textId="77777777" w:rsidTr="003F26C3">
        <w:tc>
          <w:tcPr>
            <w:tcW w:w="1101" w:type="dxa"/>
          </w:tcPr>
          <w:p w14:paraId="38689776" w14:textId="77777777" w:rsidR="004F789B" w:rsidRDefault="00974262" w:rsidP="003F26C3">
            <w:pPr>
              <w:rPr>
                <w:sz w:val="26"/>
                <w:szCs w:val="26"/>
              </w:rPr>
            </w:pPr>
            <w:r>
              <w:rPr>
                <w:sz w:val="26"/>
                <w:szCs w:val="26"/>
              </w:rPr>
              <w:t>10</w:t>
            </w:r>
          </w:p>
        </w:tc>
        <w:tc>
          <w:tcPr>
            <w:tcW w:w="8221" w:type="dxa"/>
          </w:tcPr>
          <w:p w14:paraId="1F876296" w14:textId="77777777" w:rsidR="004F789B" w:rsidRDefault="004F789B" w:rsidP="003F26C3">
            <w:pPr>
              <w:rPr>
                <w:snapToGrid w:val="0"/>
                <w:color w:val="000000"/>
                <w:sz w:val="26"/>
                <w:szCs w:val="26"/>
              </w:rPr>
            </w:pPr>
            <w:r>
              <w:rPr>
                <w:snapToGrid w:val="0"/>
                <w:color w:val="000000"/>
                <w:sz w:val="26"/>
                <w:szCs w:val="26"/>
              </w:rPr>
              <w:t>Канада</w:t>
            </w:r>
          </w:p>
        </w:tc>
      </w:tr>
      <w:tr w:rsidR="004F789B" w14:paraId="3CADE9EF" w14:textId="77777777" w:rsidTr="003F26C3">
        <w:tc>
          <w:tcPr>
            <w:tcW w:w="1101" w:type="dxa"/>
          </w:tcPr>
          <w:p w14:paraId="02A942A2" w14:textId="77777777" w:rsidR="004F789B" w:rsidRDefault="00974262" w:rsidP="003F26C3">
            <w:pPr>
              <w:rPr>
                <w:sz w:val="26"/>
                <w:szCs w:val="26"/>
              </w:rPr>
            </w:pPr>
            <w:r>
              <w:rPr>
                <w:sz w:val="26"/>
                <w:szCs w:val="26"/>
              </w:rPr>
              <w:t>11</w:t>
            </w:r>
          </w:p>
        </w:tc>
        <w:tc>
          <w:tcPr>
            <w:tcW w:w="8221" w:type="dxa"/>
          </w:tcPr>
          <w:p w14:paraId="326DE318" w14:textId="77777777" w:rsidR="004F789B" w:rsidRDefault="004F789B" w:rsidP="003F26C3">
            <w:pPr>
              <w:rPr>
                <w:snapToGrid w:val="0"/>
                <w:color w:val="000000"/>
                <w:sz w:val="26"/>
                <w:szCs w:val="26"/>
              </w:rPr>
            </w:pPr>
            <w:r>
              <w:rPr>
                <w:snapToGrid w:val="0"/>
                <w:color w:val="000000"/>
                <w:sz w:val="26"/>
                <w:szCs w:val="26"/>
              </w:rPr>
              <w:t>Люксембург</w:t>
            </w:r>
          </w:p>
        </w:tc>
      </w:tr>
      <w:tr w:rsidR="004F789B" w14:paraId="67D610EA" w14:textId="77777777" w:rsidTr="003F26C3">
        <w:tc>
          <w:tcPr>
            <w:tcW w:w="1101" w:type="dxa"/>
          </w:tcPr>
          <w:p w14:paraId="76F45AF9" w14:textId="77777777" w:rsidR="004F789B" w:rsidRDefault="00974262" w:rsidP="003F26C3">
            <w:pPr>
              <w:rPr>
                <w:sz w:val="26"/>
                <w:szCs w:val="26"/>
              </w:rPr>
            </w:pPr>
            <w:r>
              <w:rPr>
                <w:sz w:val="26"/>
                <w:szCs w:val="26"/>
              </w:rPr>
              <w:t>12</w:t>
            </w:r>
          </w:p>
        </w:tc>
        <w:tc>
          <w:tcPr>
            <w:tcW w:w="8221" w:type="dxa"/>
          </w:tcPr>
          <w:p w14:paraId="17530AE7" w14:textId="77777777" w:rsidR="004F789B" w:rsidRDefault="004F789B" w:rsidP="003F26C3">
            <w:pPr>
              <w:rPr>
                <w:snapToGrid w:val="0"/>
                <w:color w:val="000000"/>
                <w:sz w:val="26"/>
                <w:szCs w:val="26"/>
              </w:rPr>
            </w:pPr>
            <w:r>
              <w:rPr>
                <w:snapToGrid w:val="0"/>
                <w:color w:val="000000"/>
                <w:sz w:val="26"/>
                <w:szCs w:val="26"/>
              </w:rPr>
              <w:t>Малайзия</w:t>
            </w:r>
          </w:p>
        </w:tc>
      </w:tr>
      <w:tr w:rsidR="004F789B" w14:paraId="6F345476" w14:textId="77777777" w:rsidTr="003F26C3">
        <w:tc>
          <w:tcPr>
            <w:tcW w:w="1101" w:type="dxa"/>
          </w:tcPr>
          <w:p w14:paraId="1A53C869" w14:textId="77777777" w:rsidR="004F789B" w:rsidRDefault="00974262" w:rsidP="003F26C3">
            <w:pPr>
              <w:rPr>
                <w:sz w:val="26"/>
                <w:szCs w:val="26"/>
              </w:rPr>
            </w:pPr>
            <w:r>
              <w:rPr>
                <w:sz w:val="26"/>
                <w:szCs w:val="26"/>
              </w:rPr>
              <w:t>13</w:t>
            </w:r>
          </w:p>
        </w:tc>
        <w:tc>
          <w:tcPr>
            <w:tcW w:w="8221" w:type="dxa"/>
          </w:tcPr>
          <w:p w14:paraId="1B3C3119" w14:textId="77777777" w:rsidR="004F789B" w:rsidRDefault="004F789B" w:rsidP="003F26C3">
            <w:pPr>
              <w:rPr>
                <w:snapToGrid w:val="0"/>
                <w:color w:val="000000"/>
                <w:sz w:val="26"/>
                <w:szCs w:val="26"/>
              </w:rPr>
            </w:pPr>
            <w:r>
              <w:rPr>
                <w:snapToGrid w:val="0"/>
                <w:color w:val="000000"/>
                <w:sz w:val="26"/>
                <w:szCs w:val="26"/>
              </w:rPr>
              <w:t>Нидерланды</w:t>
            </w:r>
          </w:p>
        </w:tc>
      </w:tr>
      <w:tr w:rsidR="004F789B" w14:paraId="02E579D7" w14:textId="77777777" w:rsidTr="003F26C3">
        <w:tc>
          <w:tcPr>
            <w:tcW w:w="1101" w:type="dxa"/>
          </w:tcPr>
          <w:p w14:paraId="45991E8A" w14:textId="77777777" w:rsidR="004F789B" w:rsidRDefault="00974262" w:rsidP="003F26C3">
            <w:pPr>
              <w:rPr>
                <w:sz w:val="26"/>
                <w:szCs w:val="26"/>
              </w:rPr>
            </w:pPr>
            <w:r>
              <w:rPr>
                <w:sz w:val="26"/>
                <w:szCs w:val="26"/>
              </w:rPr>
              <w:t>14</w:t>
            </w:r>
          </w:p>
        </w:tc>
        <w:tc>
          <w:tcPr>
            <w:tcW w:w="8221" w:type="dxa"/>
          </w:tcPr>
          <w:p w14:paraId="1E356EB9" w14:textId="77777777" w:rsidR="004F789B" w:rsidRDefault="004F789B" w:rsidP="003F26C3">
            <w:pPr>
              <w:rPr>
                <w:snapToGrid w:val="0"/>
                <w:color w:val="000000"/>
                <w:sz w:val="26"/>
                <w:szCs w:val="26"/>
              </w:rPr>
            </w:pPr>
            <w:r>
              <w:rPr>
                <w:snapToGrid w:val="0"/>
                <w:color w:val="000000"/>
                <w:sz w:val="26"/>
                <w:szCs w:val="26"/>
              </w:rPr>
              <w:t>Новая Зеландия</w:t>
            </w:r>
          </w:p>
        </w:tc>
      </w:tr>
      <w:tr w:rsidR="004F789B" w14:paraId="1F1AC6AE" w14:textId="77777777" w:rsidTr="003F26C3">
        <w:tc>
          <w:tcPr>
            <w:tcW w:w="1101" w:type="dxa"/>
          </w:tcPr>
          <w:p w14:paraId="387FDD49" w14:textId="77777777" w:rsidR="004F789B" w:rsidRDefault="00974262" w:rsidP="003F26C3">
            <w:pPr>
              <w:rPr>
                <w:sz w:val="26"/>
                <w:szCs w:val="26"/>
              </w:rPr>
            </w:pPr>
            <w:r>
              <w:rPr>
                <w:sz w:val="26"/>
                <w:szCs w:val="26"/>
              </w:rPr>
              <w:t>15</w:t>
            </w:r>
          </w:p>
        </w:tc>
        <w:tc>
          <w:tcPr>
            <w:tcW w:w="8221" w:type="dxa"/>
          </w:tcPr>
          <w:p w14:paraId="1C590B7F" w14:textId="77777777" w:rsidR="004F789B" w:rsidRDefault="004F789B" w:rsidP="003F26C3">
            <w:pPr>
              <w:rPr>
                <w:snapToGrid w:val="0"/>
                <w:color w:val="000000"/>
                <w:sz w:val="26"/>
                <w:szCs w:val="26"/>
              </w:rPr>
            </w:pPr>
            <w:r>
              <w:rPr>
                <w:snapToGrid w:val="0"/>
                <w:color w:val="000000"/>
                <w:sz w:val="26"/>
                <w:szCs w:val="26"/>
              </w:rPr>
              <w:t>Пакистан</w:t>
            </w:r>
          </w:p>
        </w:tc>
      </w:tr>
      <w:tr w:rsidR="004F789B" w14:paraId="11E2F951" w14:textId="77777777" w:rsidTr="003F26C3">
        <w:tc>
          <w:tcPr>
            <w:tcW w:w="1101" w:type="dxa"/>
          </w:tcPr>
          <w:p w14:paraId="6144B5E2" w14:textId="77777777" w:rsidR="004F789B" w:rsidRDefault="00974262" w:rsidP="003F26C3">
            <w:pPr>
              <w:rPr>
                <w:sz w:val="26"/>
                <w:szCs w:val="26"/>
              </w:rPr>
            </w:pPr>
            <w:r>
              <w:rPr>
                <w:sz w:val="26"/>
                <w:szCs w:val="26"/>
              </w:rPr>
              <w:t>16</w:t>
            </w:r>
          </w:p>
        </w:tc>
        <w:tc>
          <w:tcPr>
            <w:tcW w:w="8221" w:type="dxa"/>
          </w:tcPr>
          <w:p w14:paraId="2402938B" w14:textId="77777777" w:rsidR="004F789B" w:rsidRDefault="004F789B" w:rsidP="003F26C3">
            <w:pPr>
              <w:rPr>
                <w:snapToGrid w:val="0"/>
                <w:color w:val="000000"/>
                <w:sz w:val="26"/>
                <w:szCs w:val="26"/>
              </w:rPr>
            </w:pPr>
            <w:r>
              <w:rPr>
                <w:snapToGrid w:val="0"/>
                <w:color w:val="000000"/>
                <w:sz w:val="26"/>
                <w:szCs w:val="26"/>
              </w:rPr>
              <w:t>Чили</w:t>
            </w:r>
          </w:p>
        </w:tc>
      </w:tr>
      <w:tr w:rsidR="004F789B" w14:paraId="64ACAA71" w14:textId="77777777" w:rsidTr="003F26C3">
        <w:tc>
          <w:tcPr>
            <w:tcW w:w="1101" w:type="dxa"/>
          </w:tcPr>
          <w:p w14:paraId="4B834648" w14:textId="77777777" w:rsidR="004F789B" w:rsidRDefault="00974262" w:rsidP="003F26C3">
            <w:pPr>
              <w:rPr>
                <w:sz w:val="26"/>
                <w:szCs w:val="26"/>
              </w:rPr>
            </w:pPr>
            <w:r>
              <w:rPr>
                <w:sz w:val="26"/>
                <w:szCs w:val="26"/>
              </w:rPr>
              <w:t>17</w:t>
            </w:r>
          </w:p>
        </w:tc>
        <w:tc>
          <w:tcPr>
            <w:tcW w:w="8221" w:type="dxa"/>
          </w:tcPr>
          <w:p w14:paraId="062C184B" w14:textId="77777777" w:rsidR="004F789B" w:rsidRDefault="004F789B" w:rsidP="003F26C3">
            <w:pPr>
              <w:rPr>
                <w:snapToGrid w:val="0"/>
                <w:color w:val="000000"/>
                <w:sz w:val="26"/>
                <w:szCs w:val="26"/>
              </w:rPr>
            </w:pPr>
            <w:r>
              <w:rPr>
                <w:snapToGrid w:val="0"/>
                <w:color w:val="000000"/>
                <w:sz w:val="26"/>
                <w:szCs w:val="26"/>
              </w:rPr>
              <w:t>Швейцария</w:t>
            </w:r>
          </w:p>
        </w:tc>
      </w:tr>
      <w:tr w:rsidR="004F789B" w14:paraId="39B343E1" w14:textId="77777777" w:rsidTr="003F26C3">
        <w:tc>
          <w:tcPr>
            <w:tcW w:w="1101" w:type="dxa"/>
          </w:tcPr>
          <w:p w14:paraId="4F13AFE7" w14:textId="77777777" w:rsidR="004F789B" w:rsidRDefault="00974262" w:rsidP="003F26C3">
            <w:pPr>
              <w:rPr>
                <w:sz w:val="26"/>
                <w:szCs w:val="26"/>
              </w:rPr>
            </w:pPr>
            <w:r>
              <w:rPr>
                <w:sz w:val="26"/>
                <w:szCs w:val="26"/>
              </w:rPr>
              <w:t>18</w:t>
            </w:r>
          </w:p>
        </w:tc>
        <w:tc>
          <w:tcPr>
            <w:tcW w:w="8221" w:type="dxa"/>
          </w:tcPr>
          <w:p w14:paraId="41501E9D" w14:textId="77777777" w:rsidR="004F789B" w:rsidRDefault="004F789B" w:rsidP="003F26C3">
            <w:pPr>
              <w:rPr>
                <w:snapToGrid w:val="0"/>
                <w:color w:val="000000"/>
                <w:sz w:val="26"/>
                <w:szCs w:val="26"/>
              </w:rPr>
            </w:pPr>
            <w:r>
              <w:rPr>
                <w:snapToGrid w:val="0"/>
                <w:color w:val="000000"/>
                <w:sz w:val="26"/>
                <w:szCs w:val="26"/>
              </w:rPr>
              <w:t>Швеция</w:t>
            </w:r>
          </w:p>
        </w:tc>
      </w:tr>
      <w:tr w:rsidR="004F789B" w14:paraId="6CC015DD" w14:textId="77777777" w:rsidTr="003F26C3">
        <w:tc>
          <w:tcPr>
            <w:tcW w:w="1101" w:type="dxa"/>
          </w:tcPr>
          <w:p w14:paraId="2D3FD639" w14:textId="77777777" w:rsidR="004F789B" w:rsidRDefault="00974262" w:rsidP="003F26C3">
            <w:pPr>
              <w:rPr>
                <w:sz w:val="26"/>
                <w:szCs w:val="26"/>
              </w:rPr>
            </w:pPr>
            <w:r>
              <w:rPr>
                <w:sz w:val="26"/>
                <w:szCs w:val="26"/>
              </w:rPr>
              <w:t>19</w:t>
            </w:r>
          </w:p>
        </w:tc>
        <w:tc>
          <w:tcPr>
            <w:tcW w:w="8221" w:type="dxa"/>
          </w:tcPr>
          <w:p w14:paraId="050A0720" w14:textId="77777777" w:rsidR="004F789B" w:rsidRDefault="004F789B" w:rsidP="003F26C3">
            <w:pPr>
              <w:rPr>
                <w:snapToGrid w:val="0"/>
                <w:color w:val="000000"/>
                <w:sz w:val="26"/>
                <w:szCs w:val="26"/>
              </w:rPr>
            </w:pPr>
            <w:r>
              <w:rPr>
                <w:snapToGrid w:val="0"/>
                <w:color w:val="000000"/>
                <w:sz w:val="26"/>
                <w:szCs w:val="26"/>
              </w:rPr>
              <w:t>ЮАР</w:t>
            </w:r>
          </w:p>
        </w:tc>
      </w:tr>
      <w:tr w:rsidR="004F789B" w14:paraId="0F0FCDD1" w14:textId="77777777" w:rsidTr="003F26C3">
        <w:tc>
          <w:tcPr>
            <w:tcW w:w="1101" w:type="dxa"/>
          </w:tcPr>
          <w:p w14:paraId="2013A4D1" w14:textId="77777777" w:rsidR="004F789B" w:rsidRDefault="00974262" w:rsidP="003F26C3">
            <w:pPr>
              <w:rPr>
                <w:sz w:val="26"/>
                <w:szCs w:val="26"/>
              </w:rPr>
            </w:pPr>
            <w:r>
              <w:rPr>
                <w:sz w:val="26"/>
                <w:szCs w:val="26"/>
              </w:rPr>
              <w:t>20</w:t>
            </w:r>
          </w:p>
        </w:tc>
        <w:tc>
          <w:tcPr>
            <w:tcW w:w="8221" w:type="dxa"/>
          </w:tcPr>
          <w:p w14:paraId="2CA69E33" w14:textId="77777777" w:rsidR="004F789B" w:rsidRDefault="004F789B" w:rsidP="003F26C3">
            <w:pPr>
              <w:rPr>
                <w:snapToGrid w:val="0"/>
                <w:color w:val="000000"/>
                <w:sz w:val="26"/>
                <w:szCs w:val="26"/>
              </w:rPr>
            </w:pPr>
            <w:r>
              <w:rPr>
                <w:snapToGrid w:val="0"/>
                <w:color w:val="000000"/>
                <w:sz w:val="26"/>
                <w:szCs w:val="26"/>
              </w:rPr>
              <w:t xml:space="preserve">Турция </w:t>
            </w:r>
          </w:p>
        </w:tc>
      </w:tr>
    </w:tbl>
    <w:p w14:paraId="6C5782BF" w14:textId="77777777" w:rsidR="004F789B" w:rsidRDefault="004F789B" w:rsidP="004F789B">
      <w:pPr>
        <w:pStyle w:val="Iiiaeuiue"/>
        <w:ind w:left="720" w:right="72" w:firstLine="0"/>
        <w:rPr>
          <w:b w:val="0"/>
          <w:sz w:val="28"/>
          <w:szCs w:val="28"/>
        </w:rPr>
      </w:pPr>
    </w:p>
    <w:p w14:paraId="743FBF96" w14:textId="77777777" w:rsidR="004F789B" w:rsidRPr="004F0C76" w:rsidRDefault="004F789B" w:rsidP="009F6AD7">
      <w:pPr>
        <w:pStyle w:val="Iiiaeuiue"/>
        <w:numPr>
          <w:ilvl w:val="0"/>
          <w:numId w:val="4"/>
        </w:numPr>
        <w:spacing w:line="360" w:lineRule="auto"/>
        <w:ind w:right="72"/>
        <w:rPr>
          <w:b w:val="0"/>
          <w:sz w:val="28"/>
          <w:szCs w:val="28"/>
        </w:rPr>
      </w:pPr>
      <w:r w:rsidRPr="004F0C76">
        <w:rPr>
          <w:b w:val="0"/>
          <w:sz w:val="28"/>
          <w:szCs w:val="28"/>
        </w:rPr>
        <w:t xml:space="preserve">Тема </w:t>
      </w:r>
      <w:r w:rsidR="0053054E">
        <w:rPr>
          <w:b w:val="0"/>
          <w:sz w:val="28"/>
          <w:szCs w:val="28"/>
        </w:rPr>
        <w:t xml:space="preserve">(как правило) </w:t>
      </w:r>
      <w:r w:rsidRPr="004F0C76">
        <w:rPr>
          <w:b w:val="0"/>
          <w:sz w:val="28"/>
          <w:szCs w:val="28"/>
        </w:rPr>
        <w:t xml:space="preserve">не выбирается, а назначается преподавателем. Задача - дать короткую, но информационно насыщенную справку </w:t>
      </w:r>
      <w:proofErr w:type="gramStart"/>
      <w:r w:rsidRPr="004F0C76">
        <w:rPr>
          <w:b w:val="0"/>
          <w:sz w:val="28"/>
          <w:szCs w:val="28"/>
        </w:rPr>
        <w:t>о  финансовом</w:t>
      </w:r>
      <w:proofErr w:type="gramEnd"/>
      <w:r w:rsidRPr="004F0C76">
        <w:rPr>
          <w:b w:val="0"/>
          <w:sz w:val="28"/>
          <w:szCs w:val="28"/>
        </w:rPr>
        <w:t xml:space="preserve"> рынке той или иной страны, выделяя наиболее существенные его особенности. Первичный источник информации - данные бирж и регулятивных органов. </w:t>
      </w:r>
    </w:p>
    <w:p w14:paraId="4CA5D467" w14:textId="77777777" w:rsidR="004F789B" w:rsidRPr="001A4A17" w:rsidRDefault="004F789B" w:rsidP="009F6AD7">
      <w:pPr>
        <w:pStyle w:val="afa"/>
        <w:numPr>
          <w:ilvl w:val="0"/>
          <w:numId w:val="4"/>
        </w:numPr>
        <w:spacing w:line="360" w:lineRule="auto"/>
        <w:ind w:right="141"/>
        <w:jc w:val="both"/>
        <w:rPr>
          <w:sz w:val="28"/>
          <w:szCs w:val="28"/>
        </w:rPr>
      </w:pPr>
      <w:r w:rsidRPr="001A4A17">
        <w:rPr>
          <w:sz w:val="28"/>
          <w:szCs w:val="28"/>
        </w:rPr>
        <w:t xml:space="preserve">Цель - отработать навыки поиска информации в сети Интернет, обработку профессиональных источников на иностранных языках и </w:t>
      </w:r>
      <w:r w:rsidRPr="001A4A17">
        <w:rPr>
          <w:sz w:val="28"/>
          <w:szCs w:val="28"/>
        </w:rPr>
        <w:lastRenderedPageBreak/>
        <w:t>умение выделить главное в большом информационном массиве. Максимальный объем эссе - 4-5 страниц</w:t>
      </w:r>
      <w:r>
        <w:rPr>
          <w:sz w:val="28"/>
          <w:szCs w:val="28"/>
        </w:rPr>
        <w:t>, презентации – до 20 слайдов</w:t>
      </w:r>
      <w:r w:rsidRPr="001A4A17">
        <w:rPr>
          <w:sz w:val="28"/>
          <w:szCs w:val="28"/>
        </w:rPr>
        <w:t>. Обязательно указание источников.</w:t>
      </w:r>
    </w:p>
    <w:p w14:paraId="10D25773" w14:textId="77777777" w:rsidR="004F789B" w:rsidRPr="001A4A17" w:rsidRDefault="004F789B" w:rsidP="009F6AD7">
      <w:pPr>
        <w:pStyle w:val="afa"/>
        <w:numPr>
          <w:ilvl w:val="0"/>
          <w:numId w:val="4"/>
        </w:numPr>
        <w:spacing w:line="360" w:lineRule="auto"/>
        <w:ind w:right="141"/>
        <w:jc w:val="both"/>
        <w:rPr>
          <w:sz w:val="28"/>
          <w:szCs w:val="28"/>
        </w:rPr>
      </w:pPr>
      <w:r w:rsidRPr="001A4A17">
        <w:rPr>
          <w:sz w:val="28"/>
          <w:szCs w:val="28"/>
        </w:rPr>
        <w:t xml:space="preserve">По результатам </w:t>
      </w:r>
      <w:r>
        <w:rPr>
          <w:sz w:val="28"/>
          <w:szCs w:val="28"/>
        </w:rPr>
        <w:t>работы</w:t>
      </w:r>
      <w:r w:rsidRPr="001A4A17">
        <w:rPr>
          <w:sz w:val="28"/>
          <w:szCs w:val="28"/>
        </w:rPr>
        <w:t xml:space="preserve"> студент готовит презентацию в программе </w:t>
      </w:r>
      <w:r w:rsidRPr="001A4A17">
        <w:rPr>
          <w:sz w:val="28"/>
          <w:szCs w:val="28"/>
          <w:lang w:val="en-US"/>
        </w:rPr>
        <w:t>PowerPoint</w:t>
      </w:r>
      <w:r w:rsidRPr="001A4A17">
        <w:rPr>
          <w:sz w:val="28"/>
          <w:szCs w:val="28"/>
        </w:rPr>
        <w:t xml:space="preserve"> и выступает со своими результатами на семинаре.</w:t>
      </w:r>
    </w:p>
    <w:p w14:paraId="70719D0F" w14:textId="77777777" w:rsidR="00453F11" w:rsidRDefault="00453F11" w:rsidP="007A73EF">
      <w:pPr>
        <w:pStyle w:val="Iiiaeuiue"/>
        <w:widowControl/>
        <w:spacing w:line="360" w:lineRule="auto"/>
        <w:ind w:firstLine="0"/>
        <w:rPr>
          <w:b w:val="0"/>
          <w:sz w:val="28"/>
          <w:szCs w:val="28"/>
        </w:rPr>
      </w:pPr>
    </w:p>
    <w:p w14:paraId="51A330D3" w14:textId="77777777" w:rsidR="006C7A8B" w:rsidRPr="009B342B" w:rsidRDefault="006C7A8B" w:rsidP="00A1737B">
      <w:pPr>
        <w:spacing w:line="360" w:lineRule="auto"/>
        <w:outlineLvl w:val="0"/>
        <w:rPr>
          <w:b/>
          <w:color w:val="000000"/>
          <w:sz w:val="28"/>
          <w:szCs w:val="28"/>
        </w:rPr>
      </w:pPr>
      <w:bookmarkStart w:id="16" w:name="_Toc32226771"/>
      <w:r w:rsidRPr="009B342B">
        <w:rPr>
          <w:b/>
          <w:color w:val="000000"/>
          <w:sz w:val="28"/>
          <w:szCs w:val="28"/>
        </w:rPr>
        <w:t>7. Фонд оценочных средств для проведения промежуточной аттестации по дисциплине</w:t>
      </w:r>
      <w:bookmarkEnd w:id="16"/>
    </w:p>
    <w:p w14:paraId="7C94E989" w14:textId="70F8E7E1" w:rsidR="006C7A8B" w:rsidRPr="009B342B" w:rsidRDefault="006C7A8B" w:rsidP="006C7A8B">
      <w:pPr>
        <w:spacing w:line="360" w:lineRule="auto"/>
        <w:rPr>
          <w:b/>
          <w:color w:val="000000"/>
          <w:sz w:val="28"/>
          <w:szCs w:val="28"/>
        </w:rPr>
      </w:pPr>
      <w:r w:rsidRPr="009B342B">
        <w:rPr>
          <w:b/>
          <w:color w:val="000000"/>
          <w:sz w:val="28"/>
          <w:szCs w:val="28"/>
        </w:rPr>
        <w:t>7.1. Перечень компетенций с указанием эта</w:t>
      </w:r>
      <w:r w:rsidR="00A1737B">
        <w:rPr>
          <w:b/>
          <w:color w:val="000000"/>
          <w:sz w:val="28"/>
          <w:szCs w:val="28"/>
        </w:rPr>
        <w:t>пов их формирования в процессе о</w:t>
      </w:r>
      <w:r w:rsidRPr="009B342B">
        <w:rPr>
          <w:b/>
          <w:color w:val="000000"/>
          <w:sz w:val="28"/>
          <w:szCs w:val="28"/>
        </w:rPr>
        <w:t>своения образовательной программы</w:t>
      </w:r>
    </w:p>
    <w:p w14:paraId="77D039A2" w14:textId="77777777" w:rsidR="006C7A8B" w:rsidRDefault="00547C15" w:rsidP="006C7A8B">
      <w:pPr>
        <w:spacing w:line="360" w:lineRule="auto"/>
        <w:ind w:firstLine="709"/>
        <w:jc w:val="both"/>
        <w:rPr>
          <w:sz w:val="28"/>
          <w:szCs w:val="28"/>
        </w:rPr>
      </w:pPr>
      <w:r w:rsidRPr="00373B25">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0A3FE847" w14:textId="24E59616" w:rsidR="00A73482" w:rsidRPr="00A73482" w:rsidRDefault="00A73482" w:rsidP="006C7A8B">
      <w:pPr>
        <w:spacing w:line="360" w:lineRule="auto"/>
        <w:ind w:firstLine="709"/>
        <w:jc w:val="both"/>
        <w:rPr>
          <w:b/>
          <w:color w:val="FF0000"/>
          <w:sz w:val="28"/>
          <w:szCs w:val="28"/>
        </w:rPr>
      </w:pPr>
    </w:p>
    <w:tbl>
      <w:tblPr>
        <w:tblStyle w:val="af3"/>
        <w:tblW w:w="9351" w:type="dxa"/>
        <w:tblLayout w:type="fixed"/>
        <w:tblLook w:val="04A0" w:firstRow="1" w:lastRow="0" w:firstColumn="1" w:lastColumn="0" w:noHBand="0" w:noVBand="1"/>
      </w:tblPr>
      <w:tblGrid>
        <w:gridCol w:w="846"/>
        <w:gridCol w:w="2268"/>
        <w:gridCol w:w="6237"/>
      </w:tblGrid>
      <w:tr w:rsidR="00A709B9" w:rsidRPr="007E52E6" w14:paraId="4328EEEA" w14:textId="77777777" w:rsidTr="008C298D">
        <w:tc>
          <w:tcPr>
            <w:tcW w:w="846" w:type="dxa"/>
          </w:tcPr>
          <w:p w14:paraId="50BE98F9" w14:textId="77777777" w:rsidR="00A709B9" w:rsidRPr="007E52E6" w:rsidRDefault="00A709B9" w:rsidP="008C298D">
            <w:pPr>
              <w:pStyle w:val="ConsPlusNormal"/>
              <w:widowControl/>
              <w:ind w:firstLine="0"/>
              <w:contextualSpacing/>
              <w:rPr>
                <w:rFonts w:ascii="Times New Roman" w:hAnsi="Times New Roman" w:cs="Times New Roman"/>
                <w:sz w:val="24"/>
                <w:szCs w:val="24"/>
              </w:rPr>
            </w:pPr>
            <w:r w:rsidRPr="007E52E6">
              <w:rPr>
                <w:rFonts w:ascii="Times New Roman" w:hAnsi="Times New Roman" w:cs="Times New Roman"/>
                <w:sz w:val="24"/>
                <w:szCs w:val="24"/>
              </w:rPr>
              <w:t>Код компетенции</w:t>
            </w:r>
          </w:p>
        </w:tc>
        <w:tc>
          <w:tcPr>
            <w:tcW w:w="2268" w:type="dxa"/>
          </w:tcPr>
          <w:p w14:paraId="3AFF769A" w14:textId="77777777" w:rsidR="00A709B9" w:rsidRPr="007E52E6" w:rsidRDefault="00A709B9" w:rsidP="008C298D">
            <w:pPr>
              <w:pStyle w:val="ConsPlusNormal"/>
              <w:widowControl/>
              <w:ind w:firstLine="0"/>
              <w:contextualSpacing/>
              <w:rPr>
                <w:rFonts w:ascii="Times New Roman" w:hAnsi="Times New Roman" w:cs="Times New Roman"/>
                <w:sz w:val="24"/>
                <w:szCs w:val="24"/>
              </w:rPr>
            </w:pPr>
            <w:r w:rsidRPr="007E52E6">
              <w:rPr>
                <w:rFonts w:ascii="Times New Roman" w:hAnsi="Times New Roman" w:cs="Times New Roman"/>
                <w:sz w:val="24"/>
                <w:szCs w:val="24"/>
              </w:rPr>
              <w:t>Наименование компетенции</w:t>
            </w:r>
          </w:p>
        </w:tc>
        <w:tc>
          <w:tcPr>
            <w:tcW w:w="6237" w:type="dxa"/>
          </w:tcPr>
          <w:p w14:paraId="7575CC3B" w14:textId="0813807A" w:rsidR="00A709B9" w:rsidRPr="007E52E6" w:rsidRDefault="00A709B9" w:rsidP="008C298D">
            <w:pPr>
              <w:pStyle w:val="ConsPlusNormal"/>
              <w:widowControl/>
              <w:ind w:firstLine="0"/>
              <w:contextualSpacing/>
              <w:rPr>
                <w:rFonts w:ascii="Times New Roman" w:hAnsi="Times New Roman" w:cs="Times New Roman"/>
                <w:sz w:val="24"/>
                <w:szCs w:val="24"/>
              </w:rPr>
            </w:pPr>
            <w:r w:rsidRPr="007E52E6">
              <w:rPr>
                <w:rFonts w:ascii="Times New Roman" w:hAnsi="Times New Roman" w:cs="Times New Roman"/>
                <w:sz w:val="24"/>
                <w:szCs w:val="24"/>
              </w:rPr>
              <w:t>Типовые задания для оценивания компетенции</w:t>
            </w:r>
          </w:p>
        </w:tc>
      </w:tr>
      <w:tr w:rsidR="00A709B9" w:rsidRPr="007E52E6" w14:paraId="1F241FBF" w14:textId="77777777" w:rsidTr="008C298D">
        <w:tc>
          <w:tcPr>
            <w:tcW w:w="9351" w:type="dxa"/>
            <w:gridSpan w:val="3"/>
          </w:tcPr>
          <w:p w14:paraId="14626E0A" w14:textId="77777777" w:rsidR="00A709B9" w:rsidRPr="007E52E6" w:rsidRDefault="00A709B9" w:rsidP="008C298D">
            <w:pPr>
              <w:pStyle w:val="ConsPlusNormal"/>
              <w:widowControl/>
              <w:ind w:firstLine="0"/>
              <w:contextualSpacing/>
              <w:rPr>
                <w:rFonts w:ascii="Times New Roman" w:hAnsi="Times New Roman" w:cs="Times New Roman"/>
                <w:sz w:val="24"/>
                <w:szCs w:val="24"/>
              </w:rPr>
            </w:pPr>
            <w:r w:rsidRPr="00A83526">
              <w:rPr>
                <w:rFonts w:ascii="Times New Roman" w:hAnsi="Times New Roman"/>
                <w:b/>
                <w:sz w:val="24"/>
                <w:szCs w:val="24"/>
              </w:rPr>
              <w:t>Направленность программы магистратуры «Анализ финансовых рынков»</w:t>
            </w:r>
          </w:p>
        </w:tc>
      </w:tr>
      <w:tr w:rsidR="00A709B9" w:rsidRPr="007E52E6" w14:paraId="29326A9E" w14:textId="77777777" w:rsidTr="008C298D">
        <w:tc>
          <w:tcPr>
            <w:tcW w:w="846" w:type="dxa"/>
          </w:tcPr>
          <w:p w14:paraId="47E29902" w14:textId="77777777" w:rsidR="00A709B9" w:rsidRPr="00A709B9" w:rsidRDefault="00A709B9" w:rsidP="008C298D">
            <w:pPr>
              <w:tabs>
                <w:tab w:val="left" w:pos="540"/>
              </w:tabs>
              <w:contextualSpacing/>
              <w:jc w:val="both"/>
              <w:rPr>
                <w:bCs/>
              </w:rPr>
            </w:pPr>
            <w:r w:rsidRPr="00A709B9">
              <w:rPr>
                <w:bCs/>
              </w:rPr>
              <w:t>ПКН-1</w:t>
            </w:r>
          </w:p>
        </w:tc>
        <w:tc>
          <w:tcPr>
            <w:tcW w:w="2268" w:type="dxa"/>
          </w:tcPr>
          <w:p w14:paraId="5B14CB86" w14:textId="77777777" w:rsidR="00A709B9" w:rsidRPr="00A709B9" w:rsidRDefault="00A709B9" w:rsidP="008C298D">
            <w:pPr>
              <w:pStyle w:val="ConsPlusNormal"/>
              <w:widowControl/>
              <w:ind w:firstLine="0"/>
              <w:contextualSpacing/>
              <w:jc w:val="both"/>
              <w:rPr>
                <w:rFonts w:ascii="Times New Roman" w:hAnsi="Times New Roman" w:cs="Times New Roman"/>
                <w:sz w:val="24"/>
                <w:szCs w:val="24"/>
              </w:rPr>
            </w:pPr>
            <w:r w:rsidRPr="00A709B9">
              <w:rPr>
                <w:rFonts w:ascii="Times New Roman" w:hAnsi="Times New Roman" w:cs="Times New Roman"/>
                <w:bCs/>
                <w:sz w:val="24"/>
                <w:szCs w:val="24"/>
              </w:rPr>
              <w:t xml:space="preserve">Способность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w:t>
            </w:r>
            <w:r w:rsidRPr="00A709B9">
              <w:rPr>
                <w:rFonts w:ascii="Times New Roman" w:hAnsi="Times New Roman" w:cs="Times New Roman"/>
                <w:bCs/>
                <w:sz w:val="24"/>
                <w:szCs w:val="24"/>
              </w:rPr>
              <w:lastRenderedPageBreak/>
              <w:t>организаций на основе фундаментальной теоретической подготовки в области финансов и кредита</w:t>
            </w:r>
          </w:p>
        </w:tc>
        <w:tc>
          <w:tcPr>
            <w:tcW w:w="6237" w:type="dxa"/>
          </w:tcPr>
          <w:p w14:paraId="47D0BFCD" w14:textId="77777777" w:rsidR="00A709B9" w:rsidRPr="00A709B9" w:rsidRDefault="00A709B9" w:rsidP="008C298D">
            <w:pPr>
              <w:tabs>
                <w:tab w:val="left" w:pos="540"/>
              </w:tabs>
              <w:contextualSpacing/>
              <w:jc w:val="both"/>
              <w:rPr>
                <w:b/>
                <w:bCs/>
              </w:rPr>
            </w:pPr>
            <w:r w:rsidRPr="00A709B9">
              <w:rPr>
                <w:b/>
              </w:rPr>
              <w:lastRenderedPageBreak/>
              <w:t>1.</w:t>
            </w:r>
            <w:r w:rsidRPr="00A709B9">
              <w:t xml:space="preserve"> </w:t>
            </w:r>
            <w:r w:rsidRPr="00A709B9">
              <w:rPr>
                <w:b/>
                <w:bCs/>
              </w:rPr>
              <w:t>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2E5AF96F" w14:textId="77777777" w:rsidR="00A709B9" w:rsidRPr="00A709B9" w:rsidRDefault="00A709B9" w:rsidP="008C298D">
            <w:pPr>
              <w:pStyle w:val="ConsPlusNormal"/>
              <w:widowControl/>
              <w:ind w:firstLine="0"/>
              <w:contextualSpacing/>
              <w:rPr>
                <w:rFonts w:ascii="Times New Roman" w:hAnsi="Times New Roman" w:cs="Times New Roman"/>
                <w:b/>
                <w:sz w:val="24"/>
                <w:szCs w:val="24"/>
              </w:rPr>
            </w:pPr>
          </w:p>
          <w:p w14:paraId="731FE89E" w14:textId="77777777" w:rsidR="00A709B9" w:rsidRPr="00A709B9" w:rsidRDefault="00A709B9" w:rsidP="008C298D">
            <w:pPr>
              <w:widowControl w:val="0"/>
              <w:contextualSpacing/>
              <w:jc w:val="center"/>
              <w:rPr>
                <w:b/>
              </w:rPr>
            </w:pPr>
            <w:r w:rsidRPr="00A709B9">
              <w:rPr>
                <w:b/>
              </w:rPr>
              <w:t>Задание 1</w:t>
            </w:r>
          </w:p>
          <w:p w14:paraId="2A2BF8AD" w14:textId="77777777" w:rsidR="00A709B9" w:rsidRPr="00A709B9" w:rsidRDefault="00A709B9" w:rsidP="008C298D">
            <w:pPr>
              <w:pStyle w:val="ConsPlusNormal"/>
              <w:widowControl/>
              <w:ind w:firstLine="0"/>
              <w:contextualSpacing/>
              <w:jc w:val="both"/>
              <w:rPr>
                <w:rFonts w:ascii="Times New Roman" w:hAnsi="Times New Roman" w:cs="Times New Roman"/>
                <w:sz w:val="24"/>
                <w:szCs w:val="24"/>
              </w:rPr>
            </w:pPr>
            <w:r w:rsidRPr="00A709B9">
              <w:rPr>
                <w:rFonts w:ascii="Times New Roman" w:hAnsi="Times New Roman" w:cs="Times New Roman"/>
                <w:sz w:val="24"/>
                <w:szCs w:val="24"/>
              </w:rPr>
              <w:t>Проанализируйте динамику и структуру активов финансовых институтов ведущих стран мира</w:t>
            </w:r>
            <w:r>
              <w:rPr>
                <w:rFonts w:ascii="Times New Roman" w:hAnsi="Times New Roman" w:cs="Times New Roman"/>
                <w:sz w:val="24"/>
                <w:szCs w:val="24"/>
              </w:rPr>
              <w:t>. Можно ли сделать вывод об исчезновении двух моделей финансового рынка (банковской и рыночной)?</w:t>
            </w:r>
            <w:r w:rsidRPr="00A709B9">
              <w:rPr>
                <w:rFonts w:ascii="Times New Roman" w:hAnsi="Times New Roman" w:cs="Times New Roman"/>
                <w:sz w:val="24"/>
                <w:szCs w:val="24"/>
              </w:rPr>
              <w:t xml:space="preserve"> </w:t>
            </w:r>
          </w:p>
          <w:p w14:paraId="73EFC150" w14:textId="77777777" w:rsidR="00A709B9" w:rsidRPr="00A709B9" w:rsidRDefault="00A709B9" w:rsidP="008C298D">
            <w:pPr>
              <w:pStyle w:val="ConsPlusNormal"/>
              <w:widowControl/>
              <w:ind w:firstLine="0"/>
              <w:contextualSpacing/>
              <w:jc w:val="center"/>
              <w:rPr>
                <w:rFonts w:ascii="Times New Roman" w:hAnsi="Times New Roman" w:cs="Times New Roman"/>
                <w:b/>
                <w:sz w:val="24"/>
                <w:szCs w:val="24"/>
              </w:rPr>
            </w:pPr>
          </w:p>
          <w:p w14:paraId="4FD80A4E" w14:textId="77777777" w:rsidR="00A709B9" w:rsidRPr="00A709B9" w:rsidRDefault="00A709B9" w:rsidP="008C298D">
            <w:pPr>
              <w:pStyle w:val="ConsPlusNormal"/>
              <w:widowControl/>
              <w:ind w:firstLine="0"/>
              <w:contextualSpacing/>
              <w:jc w:val="center"/>
              <w:rPr>
                <w:rFonts w:ascii="Times New Roman" w:hAnsi="Times New Roman" w:cs="Times New Roman"/>
                <w:b/>
                <w:sz w:val="24"/>
                <w:szCs w:val="24"/>
              </w:rPr>
            </w:pPr>
            <w:r w:rsidRPr="00A709B9">
              <w:rPr>
                <w:rFonts w:ascii="Times New Roman" w:hAnsi="Times New Roman" w:cs="Times New Roman"/>
                <w:b/>
                <w:sz w:val="24"/>
                <w:szCs w:val="24"/>
              </w:rPr>
              <w:t>Задание 2</w:t>
            </w:r>
          </w:p>
          <w:p w14:paraId="2E103013" w14:textId="77777777" w:rsidR="00A709B9" w:rsidRPr="00A709B9" w:rsidRDefault="00A709B9" w:rsidP="008C298D">
            <w:pPr>
              <w:pStyle w:val="ConsPlusNormal"/>
              <w:widowControl/>
              <w:ind w:firstLine="0"/>
              <w:contextualSpacing/>
              <w:jc w:val="both"/>
              <w:rPr>
                <w:rFonts w:ascii="Times New Roman" w:hAnsi="Times New Roman" w:cs="Times New Roman"/>
                <w:sz w:val="24"/>
                <w:szCs w:val="24"/>
              </w:rPr>
            </w:pPr>
            <w:r w:rsidRPr="00A709B9">
              <w:rPr>
                <w:rFonts w:ascii="Times New Roman" w:hAnsi="Times New Roman" w:cs="Times New Roman"/>
                <w:sz w:val="24"/>
                <w:szCs w:val="24"/>
              </w:rPr>
              <w:t xml:space="preserve">Проанализируйте причины секьюритизации как глобальной тенденции развития финансового рынка. </w:t>
            </w:r>
            <w:r w:rsidRPr="00A709B9">
              <w:rPr>
                <w:rFonts w:ascii="Times New Roman" w:hAnsi="Times New Roman" w:cs="Times New Roman"/>
                <w:sz w:val="24"/>
                <w:szCs w:val="24"/>
              </w:rPr>
              <w:lastRenderedPageBreak/>
              <w:t>Секьюритизация в широком и узком смысле. Примеры секьюритизации</w:t>
            </w:r>
          </w:p>
          <w:p w14:paraId="3E11054C" w14:textId="77777777" w:rsidR="00A709B9" w:rsidRPr="00A709B9" w:rsidRDefault="00A709B9" w:rsidP="008C298D">
            <w:pPr>
              <w:pStyle w:val="ConsPlusNormal"/>
              <w:widowControl/>
              <w:ind w:firstLine="0"/>
              <w:contextualSpacing/>
              <w:rPr>
                <w:rFonts w:ascii="Times New Roman" w:hAnsi="Times New Roman" w:cs="Times New Roman"/>
                <w:sz w:val="24"/>
                <w:szCs w:val="24"/>
              </w:rPr>
            </w:pPr>
          </w:p>
          <w:p w14:paraId="2E04F786" w14:textId="77777777" w:rsidR="00A709B9" w:rsidRPr="00A709B9" w:rsidRDefault="00A709B9" w:rsidP="008C298D">
            <w:pPr>
              <w:widowControl w:val="0"/>
              <w:contextualSpacing/>
              <w:jc w:val="both"/>
              <w:rPr>
                <w:b/>
              </w:rPr>
            </w:pPr>
            <w:r w:rsidRPr="00A709B9">
              <w:rPr>
                <w:b/>
              </w:rPr>
              <w:t xml:space="preserve">2. </w:t>
            </w:r>
            <w:r w:rsidRPr="00A709B9">
              <w:rPr>
                <w:b/>
                <w:bCs/>
              </w:rPr>
              <w:t>Проводит критический анализ выявленных проблемных ситуаций</w:t>
            </w:r>
            <w:r w:rsidRPr="00A709B9">
              <w:t>.</w:t>
            </w:r>
          </w:p>
          <w:p w14:paraId="0F988B07" w14:textId="77777777" w:rsidR="00A709B9" w:rsidRDefault="00A709B9" w:rsidP="008C298D">
            <w:pPr>
              <w:widowControl w:val="0"/>
              <w:contextualSpacing/>
              <w:jc w:val="center"/>
              <w:rPr>
                <w:b/>
              </w:rPr>
            </w:pPr>
            <w:r w:rsidRPr="00A709B9">
              <w:rPr>
                <w:b/>
              </w:rPr>
              <w:t>Задание 1</w:t>
            </w:r>
          </w:p>
          <w:p w14:paraId="6A1A399F" w14:textId="77777777" w:rsidR="00A709B9" w:rsidRPr="00A709B9" w:rsidRDefault="00A709B9" w:rsidP="008C298D">
            <w:pPr>
              <w:widowControl w:val="0"/>
              <w:contextualSpacing/>
              <w:jc w:val="center"/>
              <w:rPr>
                <w:bCs/>
              </w:rPr>
            </w:pPr>
            <w:r>
              <w:rPr>
                <w:bCs/>
              </w:rPr>
              <w:t>Проанализируйте причины кризиса 2007-2009 гг. и ответьте на вопрос о роли производных финансовых инструментов</w:t>
            </w:r>
          </w:p>
          <w:p w14:paraId="0B217DCE" w14:textId="77777777" w:rsidR="00A709B9" w:rsidRPr="00A709B9" w:rsidRDefault="00A709B9" w:rsidP="008C298D">
            <w:pPr>
              <w:pStyle w:val="ConsPlusNormal"/>
              <w:widowControl/>
              <w:ind w:firstLine="0"/>
              <w:contextualSpacing/>
              <w:jc w:val="center"/>
              <w:rPr>
                <w:rFonts w:ascii="Times New Roman" w:hAnsi="Times New Roman" w:cs="Times New Roman"/>
                <w:b/>
                <w:sz w:val="24"/>
                <w:szCs w:val="24"/>
              </w:rPr>
            </w:pPr>
          </w:p>
          <w:p w14:paraId="1EE3F0AD" w14:textId="77777777" w:rsidR="00A709B9" w:rsidRDefault="00A709B9" w:rsidP="008C298D">
            <w:pPr>
              <w:pStyle w:val="ConsPlusNormal"/>
              <w:widowControl/>
              <w:ind w:firstLine="0"/>
              <w:contextualSpacing/>
              <w:jc w:val="center"/>
              <w:rPr>
                <w:rFonts w:ascii="Times New Roman" w:hAnsi="Times New Roman" w:cs="Times New Roman"/>
                <w:b/>
                <w:sz w:val="24"/>
                <w:szCs w:val="24"/>
              </w:rPr>
            </w:pPr>
            <w:r w:rsidRPr="00A709B9">
              <w:rPr>
                <w:rFonts w:ascii="Times New Roman" w:hAnsi="Times New Roman" w:cs="Times New Roman"/>
                <w:b/>
                <w:sz w:val="24"/>
                <w:szCs w:val="24"/>
              </w:rPr>
              <w:t>Задание 2</w:t>
            </w:r>
          </w:p>
          <w:p w14:paraId="2994D01A" w14:textId="77777777" w:rsidR="00A709B9" w:rsidRPr="00A709B9" w:rsidRDefault="00A709B9" w:rsidP="008C298D">
            <w:pPr>
              <w:pStyle w:val="ConsPlusNormal"/>
              <w:widowControl/>
              <w:ind w:firstLine="0"/>
              <w:contextualSpacing/>
              <w:jc w:val="center"/>
              <w:rPr>
                <w:rFonts w:ascii="Times New Roman" w:hAnsi="Times New Roman" w:cs="Times New Roman"/>
                <w:bCs/>
                <w:sz w:val="24"/>
                <w:szCs w:val="24"/>
              </w:rPr>
            </w:pPr>
            <w:r>
              <w:rPr>
                <w:rFonts w:ascii="Times New Roman" w:hAnsi="Times New Roman" w:cs="Times New Roman"/>
                <w:bCs/>
                <w:sz w:val="24"/>
                <w:szCs w:val="24"/>
              </w:rPr>
              <w:t>Обоснуйте последствия отрицательных процентных ставок для банковской системы</w:t>
            </w:r>
          </w:p>
          <w:p w14:paraId="4D003236" w14:textId="77777777" w:rsidR="00A709B9" w:rsidRPr="00A709B9" w:rsidRDefault="00A709B9" w:rsidP="008C298D">
            <w:pPr>
              <w:pStyle w:val="ConsPlusNormal"/>
              <w:widowControl/>
              <w:ind w:firstLine="0"/>
              <w:contextualSpacing/>
              <w:jc w:val="center"/>
              <w:rPr>
                <w:rFonts w:ascii="Times New Roman" w:hAnsi="Times New Roman" w:cs="Times New Roman"/>
                <w:b/>
                <w:sz w:val="24"/>
                <w:szCs w:val="24"/>
              </w:rPr>
            </w:pPr>
          </w:p>
          <w:p w14:paraId="1B93275F" w14:textId="77777777" w:rsidR="00A709B9" w:rsidRPr="00A709B9" w:rsidRDefault="00A709B9" w:rsidP="008C298D">
            <w:pPr>
              <w:tabs>
                <w:tab w:val="left" w:pos="540"/>
              </w:tabs>
              <w:contextualSpacing/>
              <w:jc w:val="both"/>
              <w:rPr>
                <w:b/>
                <w:bCs/>
              </w:rPr>
            </w:pPr>
            <w:r w:rsidRPr="00A709B9">
              <w:t xml:space="preserve">3. </w:t>
            </w:r>
            <w:r w:rsidRPr="00A709B9">
              <w:rPr>
                <w:b/>
                <w:bCs/>
              </w:rPr>
              <w:t>Выдвигает самостоятельные гипотезы при решении научно-исследовательских задач в области финансов и кредита</w:t>
            </w:r>
          </w:p>
          <w:p w14:paraId="775A349C" w14:textId="77777777" w:rsidR="00A709B9" w:rsidRPr="00A709B9" w:rsidRDefault="00A709B9" w:rsidP="008C298D">
            <w:pPr>
              <w:widowControl w:val="0"/>
              <w:contextualSpacing/>
              <w:jc w:val="center"/>
              <w:rPr>
                <w:b/>
              </w:rPr>
            </w:pPr>
            <w:r w:rsidRPr="00A709B9">
              <w:rPr>
                <w:b/>
              </w:rPr>
              <w:t>Задание 1</w:t>
            </w:r>
          </w:p>
          <w:p w14:paraId="5AA1415A" w14:textId="77777777" w:rsidR="00A709B9" w:rsidRPr="00A709B9" w:rsidRDefault="00CE2537" w:rsidP="008C298D">
            <w:pPr>
              <w:pStyle w:val="ConsPlusNormal"/>
              <w:widowControl/>
              <w:ind w:firstLine="0"/>
              <w:contextualSpacing/>
              <w:jc w:val="center"/>
              <w:rPr>
                <w:rFonts w:ascii="Times New Roman" w:hAnsi="Times New Roman" w:cs="Times New Roman"/>
                <w:bCs/>
                <w:sz w:val="24"/>
                <w:szCs w:val="24"/>
              </w:rPr>
            </w:pPr>
            <w:r>
              <w:rPr>
                <w:rFonts w:ascii="Times New Roman" w:hAnsi="Times New Roman" w:cs="Times New Roman"/>
                <w:bCs/>
                <w:sz w:val="24"/>
                <w:szCs w:val="24"/>
              </w:rPr>
              <w:t xml:space="preserve">Проанализируйте динамику и уровень процентных ставок в странах с развитыми рынками и сформулируйте гипотезу(ы) о причинах </w:t>
            </w:r>
          </w:p>
          <w:p w14:paraId="7754FD1F" w14:textId="77777777" w:rsidR="00A709B9" w:rsidRPr="00A709B9" w:rsidRDefault="00A709B9" w:rsidP="008C298D">
            <w:pPr>
              <w:pStyle w:val="ConsPlusNormal"/>
              <w:widowControl/>
              <w:ind w:firstLine="0"/>
              <w:contextualSpacing/>
              <w:jc w:val="center"/>
              <w:rPr>
                <w:rFonts w:ascii="Times New Roman" w:hAnsi="Times New Roman" w:cs="Times New Roman"/>
                <w:b/>
                <w:sz w:val="24"/>
                <w:szCs w:val="24"/>
              </w:rPr>
            </w:pPr>
            <w:r w:rsidRPr="00A709B9">
              <w:rPr>
                <w:rFonts w:ascii="Times New Roman" w:hAnsi="Times New Roman" w:cs="Times New Roman"/>
                <w:b/>
                <w:sz w:val="24"/>
                <w:szCs w:val="24"/>
              </w:rPr>
              <w:t>Задание 2</w:t>
            </w:r>
          </w:p>
          <w:p w14:paraId="127F8FE4" w14:textId="77777777" w:rsidR="00A709B9" w:rsidRPr="00A709B9" w:rsidRDefault="00CE2537" w:rsidP="008C298D">
            <w:pPr>
              <w:tabs>
                <w:tab w:val="left" w:pos="540"/>
              </w:tabs>
              <w:contextualSpacing/>
              <w:jc w:val="both"/>
            </w:pPr>
            <w:r>
              <w:t>Свяжите развитие финансового рынка с «длинными волнами» в экономике</w:t>
            </w:r>
          </w:p>
          <w:p w14:paraId="42BFDA98" w14:textId="77777777" w:rsidR="00A709B9" w:rsidRPr="00A709B9" w:rsidRDefault="00A709B9" w:rsidP="008C298D">
            <w:pPr>
              <w:pStyle w:val="ConsPlusNormal"/>
              <w:widowControl/>
              <w:ind w:firstLine="0"/>
              <w:contextualSpacing/>
              <w:jc w:val="both"/>
              <w:rPr>
                <w:rFonts w:ascii="Times New Roman" w:hAnsi="Times New Roman" w:cs="Times New Roman"/>
                <w:sz w:val="24"/>
                <w:szCs w:val="24"/>
              </w:rPr>
            </w:pPr>
            <w:r w:rsidRPr="00A709B9">
              <w:rPr>
                <w:rFonts w:ascii="Times New Roman" w:hAnsi="Times New Roman" w:cs="Times New Roman"/>
                <w:sz w:val="24"/>
                <w:szCs w:val="24"/>
              </w:rPr>
              <w:t>4</w:t>
            </w:r>
            <w:r w:rsidRPr="00A709B9">
              <w:rPr>
                <w:rFonts w:ascii="Times New Roman" w:hAnsi="Times New Roman" w:cs="Times New Roman"/>
                <w:b/>
                <w:bCs/>
                <w:sz w:val="24"/>
                <w:szCs w:val="24"/>
              </w:rPr>
              <w:t>.Разрабатывает эффективное решение проблем, предлагает новые оригинальные проекты, вырабатывает стратегию и планы действий.</w:t>
            </w:r>
          </w:p>
          <w:p w14:paraId="5531DEF8" w14:textId="77777777" w:rsidR="00A709B9" w:rsidRPr="00A709B9" w:rsidRDefault="00A709B9" w:rsidP="008C298D">
            <w:pPr>
              <w:widowControl w:val="0"/>
              <w:contextualSpacing/>
              <w:jc w:val="center"/>
              <w:rPr>
                <w:b/>
              </w:rPr>
            </w:pPr>
            <w:r w:rsidRPr="00A709B9">
              <w:rPr>
                <w:b/>
              </w:rPr>
              <w:t>Задание 1</w:t>
            </w:r>
          </w:p>
          <w:p w14:paraId="7543C38E" w14:textId="77777777" w:rsidR="00A709B9" w:rsidRPr="008C298D" w:rsidRDefault="008C298D" w:rsidP="008C298D">
            <w:pPr>
              <w:pStyle w:val="ConsPlusNormal"/>
              <w:widowControl/>
              <w:ind w:firstLine="0"/>
              <w:contextualSpacing/>
              <w:jc w:val="both"/>
              <w:rPr>
                <w:rFonts w:ascii="Times New Roman" w:hAnsi="Times New Roman" w:cs="Times New Roman"/>
                <w:bCs/>
                <w:sz w:val="24"/>
                <w:szCs w:val="24"/>
              </w:rPr>
            </w:pPr>
            <w:r w:rsidRPr="008C298D">
              <w:rPr>
                <w:rFonts w:ascii="Times New Roman" w:hAnsi="Times New Roman" w:cs="Times New Roman"/>
                <w:bCs/>
                <w:sz w:val="24"/>
                <w:szCs w:val="24"/>
              </w:rPr>
              <w:t>Раскройте преимущества и недостатки двух моделей организации рынка ипотечных ценных бумаг (американской и европейской континентальной)</w:t>
            </w:r>
            <w:r>
              <w:rPr>
                <w:rFonts w:ascii="Times New Roman" w:hAnsi="Times New Roman" w:cs="Times New Roman"/>
                <w:bCs/>
                <w:sz w:val="24"/>
                <w:szCs w:val="24"/>
              </w:rPr>
              <w:t>. Какая больше подходит для России?</w:t>
            </w:r>
          </w:p>
          <w:p w14:paraId="43B21B44" w14:textId="77777777" w:rsidR="00A709B9" w:rsidRPr="00A709B9" w:rsidRDefault="00A709B9" w:rsidP="008C298D">
            <w:pPr>
              <w:pStyle w:val="ConsPlusNormal"/>
              <w:widowControl/>
              <w:ind w:firstLine="0"/>
              <w:contextualSpacing/>
              <w:jc w:val="center"/>
              <w:rPr>
                <w:rFonts w:ascii="Times New Roman" w:hAnsi="Times New Roman" w:cs="Times New Roman"/>
                <w:b/>
                <w:sz w:val="24"/>
                <w:szCs w:val="24"/>
              </w:rPr>
            </w:pPr>
            <w:r w:rsidRPr="00A709B9">
              <w:rPr>
                <w:rFonts w:ascii="Times New Roman" w:hAnsi="Times New Roman" w:cs="Times New Roman"/>
                <w:b/>
                <w:sz w:val="24"/>
                <w:szCs w:val="24"/>
              </w:rPr>
              <w:t>Задание 2</w:t>
            </w:r>
          </w:p>
          <w:p w14:paraId="22CCE323" w14:textId="77777777" w:rsidR="00A709B9" w:rsidRPr="00A709B9" w:rsidRDefault="008C298D" w:rsidP="008C298D">
            <w:pPr>
              <w:pStyle w:val="ConsPlusNormal"/>
              <w:widowControl/>
              <w:ind w:firstLine="0"/>
              <w:contextualSpacing/>
              <w:jc w:val="both"/>
              <w:rPr>
                <w:rFonts w:ascii="Times New Roman" w:hAnsi="Times New Roman" w:cs="Times New Roman"/>
                <w:sz w:val="24"/>
                <w:szCs w:val="24"/>
              </w:rPr>
            </w:pPr>
            <w:r>
              <w:rPr>
                <w:rFonts w:ascii="Times New Roman" w:hAnsi="Times New Roman" w:cs="Times New Roman"/>
                <w:sz w:val="24"/>
                <w:szCs w:val="24"/>
              </w:rPr>
              <w:t>На основе анализа динамики глобального рынка акций сформулируйте свою стратегию</w:t>
            </w:r>
          </w:p>
        </w:tc>
      </w:tr>
      <w:tr w:rsidR="00A709B9" w:rsidRPr="00070182" w14:paraId="05D97B9E" w14:textId="77777777" w:rsidTr="008C298D">
        <w:tc>
          <w:tcPr>
            <w:tcW w:w="846" w:type="dxa"/>
          </w:tcPr>
          <w:p w14:paraId="0E30EC05" w14:textId="1062CD54" w:rsidR="00A709B9" w:rsidRDefault="00A709B9" w:rsidP="008C298D">
            <w:pPr>
              <w:pStyle w:val="ConsPlusNormal"/>
              <w:widowControl/>
              <w:ind w:firstLine="0"/>
              <w:contextualSpacing/>
              <w:rPr>
                <w:rFonts w:ascii="Times New Roman" w:hAnsi="Times New Roman"/>
                <w:sz w:val="24"/>
                <w:szCs w:val="24"/>
              </w:rPr>
            </w:pPr>
            <w:r>
              <w:rPr>
                <w:rFonts w:ascii="Times New Roman" w:hAnsi="Times New Roman"/>
                <w:sz w:val="24"/>
                <w:szCs w:val="24"/>
              </w:rPr>
              <w:lastRenderedPageBreak/>
              <w:t>ДКН-</w:t>
            </w:r>
            <w:r w:rsidR="0014781F">
              <w:rPr>
                <w:rFonts w:ascii="Times New Roman" w:hAnsi="Times New Roman"/>
                <w:sz w:val="24"/>
                <w:szCs w:val="24"/>
              </w:rPr>
              <w:t>3</w:t>
            </w:r>
          </w:p>
        </w:tc>
        <w:tc>
          <w:tcPr>
            <w:tcW w:w="2268" w:type="dxa"/>
          </w:tcPr>
          <w:p w14:paraId="05DB2D46" w14:textId="48A96070" w:rsidR="00A709B9" w:rsidRPr="00857DB9" w:rsidRDefault="0014781F" w:rsidP="008C298D">
            <w:pPr>
              <w:pStyle w:val="ConsPlusNormal"/>
              <w:widowControl/>
              <w:ind w:firstLine="0"/>
              <w:contextualSpacing/>
              <w:rPr>
                <w:rFonts w:ascii="Times New Roman" w:hAnsi="Times New Roman"/>
                <w:sz w:val="24"/>
                <w:szCs w:val="24"/>
              </w:rPr>
            </w:pPr>
            <w:r w:rsidRPr="0014781F">
              <w:rPr>
                <w:rFonts w:ascii="Times New Roman" w:eastAsiaTheme="minorEastAsia" w:hAnsi="Times New Roman"/>
                <w:color w:val="000000" w:themeColor="text1"/>
                <w:sz w:val="24"/>
                <w:szCs w:val="24"/>
              </w:rPr>
              <w:t>Способность применять теорию стохастических процессов для анализа и прогнозирования финансовых рынков</w:t>
            </w:r>
          </w:p>
        </w:tc>
        <w:tc>
          <w:tcPr>
            <w:tcW w:w="6237" w:type="dxa"/>
          </w:tcPr>
          <w:p w14:paraId="5B0316B1" w14:textId="2773F2AD" w:rsidR="00D6664E" w:rsidRPr="00D6664E" w:rsidRDefault="00A709B9" w:rsidP="00D6664E">
            <w:pPr>
              <w:pStyle w:val="Style2"/>
              <w:spacing w:line="240" w:lineRule="auto"/>
              <w:jc w:val="both"/>
              <w:rPr>
                <w:rFonts w:eastAsia="Calibri"/>
                <w:b/>
              </w:rPr>
            </w:pPr>
            <w:r w:rsidRPr="00D6664E">
              <w:rPr>
                <w:b/>
                <w:bCs/>
              </w:rPr>
              <w:t>1.</w:t>
            </w:r>
            <w:r w:rsidR="00D6664E" w:rsidRPr="00D6664E">
              <w:rPr>
                <w:rStyle w:val="FontStyle12"/>
                <w:rFonts w:eastAsia="Calibri"/>
                <w:b/>
                <w:sz w:val="24"/>
                <w:szCs w:val="24"/>
              </w:rPr>
              <w:t xml:space="preserve">Владеет методами </w:t>
            </w:r>
            <w:proofErr w:type="spellStart"/>
            <w:r w:rsidR="00D6664E" w:rsidRPr="00D6664E">
              <w:rPr>
                <w:rStyle w:val="FontStyle12"/>
                <w:rFonts w:eastAsia="Calibri"/>
                <w:b/>
                <w:sz w:val="24"/>
                <w:szCs w:val="24"/>
              </w:rPr>
              <w:t>стохастики</w:t>
            </w:r>
            <w:proofErr w:type="spellEnd"/>
            <w:r w:rsidR="00D6664E" w:rsidRPr="00D6664E">
              <w:rPr>
                <w:rStyle w:val="FontStyle12"/>
                <w:rFonts w:eastAsia="Calibri"/>
                <w:b/>
                <w:sz w:val="24"/>
                <w:szCs w:val="24"/>
              </w:rPr>
              <w:t xml:space="preserve"> для изучения, интерпретации, объяснения и прогнозирования процессов макро- и микроуровней на финансовых рынках.</w:t>
            </w:r>
          </w:p>
          <w:p w14:paraId="562C4A97" w14:textId="77777777" w:rsidR="00A709B9" w:rsidRPr="007E52E6" w:rsidRDefault="00A709B9" w:rsidP="008C298D">
            <w:pPr>
              <w:widowControl w:val="0"/>
              <w:contextualSpacing/>
              <w:jc w:val="center"/>
              <w:rPr>
                <w:b/>
              </w:rPr>
            </w:pPr>
            <w:r w:rsidRPr="007E52E6">
              <w:rPr>
                <w:b/>
              </w:rPr>
              <w:t>Задание 1</w:t>
            </w:r>
          </w:p>
          <w:p w14:paraId="7C3660F6" w14:textId="77777777" w:rsidR="00A709B9" w:rsidRPr="008C298D" w:rsidRDefault="008C298D" w:rsidP="008C298D">
            <w:pPr>
              <w:pStyle w:val="ConsPlusNormal"/>
              <w:widowControl/>
              <w:ind w:firstLine="0"/>
              <w:contextualSpacing/>
              <w:jc w:val="both"/>
              <w:rPr>
                <w:rFonts w:ascii="Times New Roman" w:hAnsi="Times New Roman" w:cs="Times New Roman"/>
                <w:bCs/>
                <w:sz w:val="24"/>
                <w:szCs w:val="24"/>
              </w:rPr>
            </w:pPr>
            <w:r w:rsidRPr="008C298D">
              <w:rPr>
                <w:rFonts w:ascii="Times New Roman" w:hAnsi="Times New Roman" w:cs="Times New Roman"/>
                <w:bCs/>
                <w:sz w:val="24"/>
                <w:szCs w:val="24"/>
              </w:rPr>
              <w:t>Используя</w:t>
            </w:r>
            <w:r>
              <w:rPr>
                <w:rFonts w:ascii="Times New Roman" w:hAnsi="Times New Roman" w:cs="Times New Roman"/>
                <w:bCs/>
                <w:sz w:val="24"/>
                <w:szCs w:val="24"/>
              </w:rPr>
              <w:t xml:space="preserve"> модели прогнозирования МВФ (Обзор мировой экономики) дайте оценку перспективам развития ведущих стран на ближайшие годы</w:t>
            </w:r>
          </w:p>
          <w:p w14:paraId="4D32C2F7" w14:textId="77777777" w:rsidR="00A709B9" w:rsidRDefault="00A709B9" w:rsidP="008C298D">
            <w:pPr>
              <w:pStyle w:val="ConsPlusNormal"/>
              <w:widowControl/>
              <w:ind w:firstLine="0"/>
              <w:contextualSpacing/>
              <w:jc w:val="center"/>
              <w:rPr>
                <w:rFonts w:ascii="Times New Roman" w:hAnsi="Times New Roman" w:cs="Times New Roman"/>
                <w:b/>
                <w:sz w:val="24"/>
                <w:szCs w:val="24"/>
              </w:rPr>
            </w:pPr>
            <w:r w:rsidRPr="007267EE">
              <w:rPr>
                <w:rFonts w:ascii="Times New Roman" w:hAnsi="Times New Roman" w:cs="Times New Roman"/>
                <w:b/>
                <w:sz w:val="24"/>
                <w:szCs w:val="24"/>
              </w:rPr>
              <w:t>Задание 2</w:t>
            </w:r>
          </w:p>
          <w:p w14:paraId="2F6E527A" w14:textId="77777777" w:rsidR="00A709B9" w:rsidRDefault="008C298D" w:rsidP="008C298D">
            <w:pPr>
              <w:pStyle w:val="ConsPlusNormal"/>
              <w:widowControl/>
              <w:ind w:firstLine="0"/>
              <w:contextualSpacing/>
              <w:rPr>
                <w:rFonts w:ascii="Times New Roman" w:hAnsi="Times New Roman"/>
                <w:sz w:val="24"/>
                <w:szCs w:val="24"/>
              </w:rPr>
            </w:pPr>
            <w:r w:rsidRPr="008C298D">
              <w:rPr>
                <w:rFonts w:ascii="Times New Roman" w:hAnsi="Times New Roman"/>
                <w:sz w:val="24"/>
                <w:szCs w:val="24"/>
              </w:rPr>
              <w:t>Оценить вероятность наступления финансового кризиса на основе имеющихся индикаторов</w:t>
            </w:r>
          </w:p>
          <w:p w14:paraId="3D076B12" w14:textId="77777777" w:rsidR="00D6664E" w:rsidRDefault="00D6664E" w:rsidP="00D6664E">
            <w:pPr>
              <w:pStyle w:val="ConsPlusNormal"/>
              <w:widowControl/>
              <w:ind w:firstLine="0"/>
              <w:contextualSpacing/>
              <w:rPr>
                <w:rStyle w:val="FontStyle12"/>
                <w:rFonts w:eastAsia="Calibri"/>
                <w:sz w:val="24"/>
                <w:szCs w:val="24"/>
              </w:rPr>
            </w:pPr>
          </w:p>
          <w:p w14:paraId="0679822F" w14:textId="1FD1571B" w:rsidR="00D6664E" w:rsidRPr="00D6664E" w:rsidRDefault="00D6664E" w:rsidP="00D6664E">
            <w:pPr>
              <w:pStyle w:val="ConsPlusNormal"/>
              <w:widowControl/>
              <w:ind w:firstLine="0"/>
              <w:contextualSpacing/>
              <w:rPr>
                <w:rFonts w:ascii="Times New Roman" w:hAnsi="Times New Roman"/>
                <w:b/>
                <w:sz w:val="24"/>
                <w:szCs w:val="24"/>
              </w:rPr>
            </w:pPr>
            <w:r w:rsidRPr="00D6664E">
              <w:rPr>
                <w:rStyle w:val="FontStyle12"/>
                <w:rFonts w:eastAsia="Calibri"/>
                <w:b/>
                <w:sz w:val="24"/>
                <w:szCs w:val="24"/>
              </w:rPr>
              <w:t xml:space="preserve">2. Широко использует программный инструментарий, базы данных и современные методы их обработки для </w:t>
            </w:r>
            <w:r w:rsidRPr="00D6664E">
              <w:rPr>
                <w:rStyle w:val="FontStyle12"/>
                <w:rFonts w:eastAsia="Calibri"/>
                <w:b/>
                <w:sz w:val="24"/>
                <w:szCs w:val="24"/>
              </w:rPr>
              <w:lastRenderedPageBreak/>
              <w:t>построения и интерпретации моделей стохастических процессов на финансовых рынках.</w:t>
            </w:r>
          </w:p>
          <w:p w14:paraId="365ED682" w14:textId="77777777" w:rsidR="008C298D" w:rsidRPr="008C298D" w:rsidRDefault="008C298D" w:rsidP="008C298D">
            <w:pPr>
              <w:pStyle w:val="ConsPlusNormal"/>
              <w:widowControl/>
              <w:ind w:firstLine="0"/>
              <w:contextualSpacing/>
              <w:rPr>
                <w:rFonts w:ascii="Times New Roman" w:hAnsi="Times New Roman"/>
                <w:sz w:val="24"/>
                <w:szCs w:val="24"/>
              </w:rPr>
            </w:pPr>
          </w:p>
          <w:p w14:paraId="1CCFB3AB" w14:textId="77777777" w:rsidR="00A709B9" w:rsidRPr="007E52E6" w:rsidRDefault="00A709B9" w:rsidP="008C298D">
            <w:pPr>
              <w:widowControl w:val="0"/>
              <w:contextualSpacing/>
              <w:jc w:val="center"/>
              <w:rPr>
                <w:b/>
              </w:rPr>
            </w:pPr>
            <w:r w:rsidRPr="007E52E6">
              <w:rPr>
                <w:b/>
              </w:rPr>
              <w:t>Задание 1</w:t>
            </w:r>
          </w:p>
          <w:p w14:paraId="672C55CD" w14:textId="77777777" w:rsidR="00A709B9" w:rsidRPr="008C298D" w:rsidRDefault="008C298D" w:rsidP="008C298D">
            <w:pPr>
              <w:pStyle w:val="ConsPlusNormal"/>
              <w:widowControl/>
              <w:ind w:firstLine="0"/>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Используя информационную систему </w:t>
            </w:r>
            <w:r>
              <w:rPr>
                <w:rFonts w:ascii="Times New Roman" w:hAnsi="Times New Roman" w:cs="Times New Roman"/>
                <w:bCs/>
                <w:sz w:val="24"/>
                <w:szCs w:val="24"/>
                <w:lang w:val="en-US"/>
              </w:rPr>
              <w:t>Bloomberg</w:t>
            </w:r>
            <w:r w:rsidRPr="008C298D">
              <w:rPr>
                <w:rFonts w:ascii="Times New Roman" w:hAnsi="Times New Roman" w:cs="Times New Roman"/>
                <w:bCs/>
                <w:sz w:val="24"/>
                <w:szCs w:val="24"/>
              </w:rPr>
              <w:t xml:space="preserve"> </w:t>
            </w:r>
            <w:r>
              <w:rPr>
                <w:rFonts w:ascii="Times New Roman" w:hAnsi="Times New Roman" w:cs="Times New Roman"/>
                <w:bCs/>
                <w:sz w:val="24"/>
                <w:szCs w:val="24"/>
              </w:rPr>
              <w:t xml:space="preserve">или </w:t>
            </w:r>
            <w:r>
              <w:rPr>
                <w:rFonts w:ascii="Times New Roman" w:hAnsi="Times New Roman" w:cs="Times New Roman"/>
                <w:bCs/>
                <w:sz w:val="24"/>
                <w:szCs w:val="24"/>
                <w:lang w:val="en-US"/>
              </w:rPr>
              <w:t>Thomson</w:t>
            </w:r>
            <w:r w:rsidRPr="008C298D">
              <w:rPr>
                <w:rFonts w:ascii="Times New Roman" w:hAnsi="Times New Roman" w:cs="Times New Roman"/>
                <w:bCs/>
                <w:sz w:val="24"/>
                <w:szCs w:val="24"/>
              </w:rPr>
              <w:t xml:space="preserve"> </w:t>
            </w:r>
            <w:r>
              <w:rPr>
                <w:rFonts w:ascii="Times New Roman" w:hAnsi="Times New Roman" w:cs="Times New Roman"/>
                <w:bCs/>
                <w:sz w:val="24"/>
                <w:szCs w:val="24"/>
                <w:lang w:val="en-US"/>
              </w:rPr>
              <w:t>Reuters</w:t>
            </w:r>
            <w:r w:rsidRPr="008C298D">
              <w:rPr>
                <w:rFonts w:ascii="Times New Roman" w:hAnsi="Times New Roman" w:cs="Times New Roman"/>
                <w:bCs/>
                <w:sz w:val="24"/>
                <w:szCs w:val="24"/>
              </w:rPr>
              <w:t xml:space="preserve"> </w:t>
            </w:r>
            <w:r>
              <w:rPr>
                <w:rFonts w:ascii="Times New Roman" w:hAnsi="Times New Roman" w:cs="Times New Roman"/>
                <w:bCs/>
                <w:sz w:val="24"/>
                <w:szCs w:val="24"/>
              </w:rPr>
              <w:t>проведите анализ проблемной (на данный момент компании) и предложите решения для менеджмента</w:t>
            </w:r>
          </w:p>
          <w:p w14:paraId="2AE47988" w14:textId="77777777" w:rsidR="00A709B9" w:rsidRDefault="00A709B9" w:rsidP="008C298D">
            <w:pPr>
              <w:pStyle w:val="ConsPlusNormal"/>
              <w:widowControl/>
              <w:ind w:firstLine="0"/>
              <w:contextualSpacing/>
              <w:jc w:val="center"/>
              <w:rPr>
                <w:rFonts w:ascii="Times New Roman" w:hAnsi="Times New Roman" w:cs="Times New Roman"/>
                <w:b/>
                <w:sz w:val="24"/>
                <w:szCs w:val="24"/>
              </w:rPr>
            </w:pPr>
            <w:r w:rsidRPr="007267EE">
              <w:rPr>
                <w:rFonts w:ascii="Times New Roman" w:hAnsi="Times New Roman" w:cs="Times New Roman"/>
                <w:b/>
                <w:sz w:val="24"/>
                <w:szCs w:val="24"/>
              </w:rPr>
              <w:t>Задание 2</w:t>
            </w:r>
          </w:p>
          <w:p w14:paraId="1A172B01" w14:textId="77777777" w:rsidR="00A709B9" w:rsidRPr="00070182" w:rsidRDefault="008C298D" w:rsidP="008C298D">
            <w:pPr>
              <w:tabs>
                <w:tab w:val="left" w:pos="540"/>
              </w:tabs>
              <w:contextualSpacing/>
              <w:jc w:val="both"/>
              <w:rPr>
                <w:b/>
              </w:rPr>
            </w:pPr>
            <w:r>
              <w:rPr>
                <w:bCs/>
              </w:rPr>
              <w:t xml:space="preserve">Используя информационную систему </w:t>
            </w:r>
            <w:r>
              <w:rPr>
                <w:bCs/>
                <w:lang w:val="en-US"/>
              </w:rPr>
              <w:t>Bloomberg</w:t>
            </w:r>
            <w:r w:rsidRPr="008C298D">
              <w:rPr>
                <w:bCs/>
              </w:rPr>
              <w:t xml:space="preserve"> </w:t>
            </w:r>
            <w:r>
              <w:rPr>
                <w:bCs/>
              </w:rPr>
              <w:t xml:space="preserve">или </w:t>
            </w:r>
            <w:r>
              <w:rPr>
                <w:bCs/>
                <w:lang w:val="en-US"/>
              </w:rPr>
              <w:t>Thomson</w:t>
            </w:r>
            <w:r w:rsidRPr="008C298D">
              <w:rPr>
                <w:bCs/>
              </w:rPr>
              <w:t xml:space="preserve"> </w:t>
            </w:r>
            <w:r>
              <w:rPr>
                <w:bCs/>
                <w:lang w:val="en-US"/>
              </w:rPr>
              <w:t>Reuters</w:t>
            </w:r>
            <w:r w:rsidRPr="008C298D">
              <w:rPr>
                <w:bCs/>
              </w:rPr>
              <w:t xml:space="preserve"> </w:t>
            </w:r>
            <w:r w:rsidR="001344D6">
              <w:rPr>
                <w:bCs/>
              </w:rPr>
              <w:t>выявите цикличность в показателе «спред по кредитно-дефолтному свопу» для развивающихся рынков</w:t>
            </w:r>
          </w:p>
        </w:tc>
      </w:tr>
    </w:tbl>
    <w:p w14:paraId="476176A3" w14:textId="5E828D4D" w:rsidR="00A709B9" w:rsidRDefault="00A709B9" w:rsidP="009B00FC">
      <w:pPr>
        <w:spacing w:line="360" w:lineRule="auto"/>
        <w:contextualSpacing/>
        <w:jc w:val="both"/>
        <w:rPr>
          <w:rFonts w:eastAsia="ヒラギノ角ゴ Pro W3"/>
          <w:color w:val="000000"/>
          <w:sz w:val="28"/>
          <w:szCs w:val="28"/>
        </w:rPr>
      </w:pPr>
    </w:p>
    <w:p w14:paraId="0111274E" w14:textId="77777777" w:rsidR="009B00FC" w:rsidRPr="004156C0" w:rsidRDefault="003E20E8" w:rsidP="009B00FC">
      <w:pPr>
        <w:spacing w:line="360" w:lineRule="auto"/>
        <w:contextualSpacing/>
        <w:jc w:val="both"/>
        <w:rPr>
          <w:b/>
          <w:sz w:val="28"/>
          <w:szCs w:val="28"/>
        </w:rPr>
      </w:pPr>
      <w:r w:rsidRPr="003E20E8">
        <w:rPr>
          <w:rFonts w:eastAsia="ヒラギノ角ゴ Pro W3"/>
          <w:color w:val="000000"/>
          <w:sz w:val="28"/>
          <w:szCs w:val="28"/>
        </w:rPr>
        <w:tab/>
      </w:r>
      <w:r w:rsidR="009B00FC" w:rsidRPr="004156C0">
        <w:rPr>
          <w:b/>
          <w:sz w:val="28"/>
          <w:szCs w:val="28"/>
        </w:rPr>
        <w:t>7.</w:t>
      </w:r>
      <w:r w:rsidR="006A1144">
        <w:rPr>
          <w:b/>
          <w:sz w:val="28"/>
          <w:szCs w:val="28"/>
        </w:rPr>
        <w:t>2</w:t>
      </w:r>
      <w:r w:rsidR="009B00FC" w:rsidRPr="004156C0">
        <w:rPr>
          <w:b/>
          <w:sz w:val="28"/>
          <w:szCs w:val="28"/>
        </w:rPr>
        <w:t>. Типовые задания</w:t>
      </w:r>
      <w:r w:rsidR="00A73482">
        <w:rPr>
          <w:b/>
          <w:sz w:val="28"/>
          <w:szCs w:val="28"/>
        </w:rPr>
        <w:t xml:space="preserve"> для контрольной работы</w:t>
      </w:r>
    </w:p>
    <w:p w14:paraId="0A1D97E2" w14:textId="77777777" w:rsidR="004156C0" w:rsidRDefault="004156C0" w:rsidP="004F789B">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rPr>
          <w:rFonts w:eastAsia="ヒラギノ角ゴ Pro W3"/>
          <w:color w:val="000000"/>
          <w:sz w:val="28"/>
          <w:szCs w:val="28"/>
        </w:rPr>
        <w:t>Контрольные задания включают тесты и задачи. Полн</w:t>
      </w:r>
      <w:r w:rsidR="00DB3C4F">
        <w:rPr>
          <w:rFonts w:eastAsia="ヒラギノ角ゴ Pro W3"/>
          <w:color w:val="000000"/>
          <w:sz w:val="28"/>
          <w:szCs w:val="28"/>
        </w:rPr>
        <w:t xml:space="preserve">ая база тестов и задач размещается </w:t>
      </w:r>
      <w:r>
        <w:rPr>
          <w:rFonts w:eastAsia="ヒラギノ角ゴ Pro W3"/>
          <w:color w:val="000000"/>
          <w:sz w:val="28"/>
          <w:szCs w:val="28"/>
        </w:rPr>
        <w:t xml:space="preserve"> </w:t>
      </w:r>
      <w:r w:rsidR="00DF7A26">
        <w:rPr>
          <w:rFonts w:eastAsia="ヒラギノ角ゴ Pro W3"/>
          <w:color w:val="000000"/>
          <w:sz w:val="28"/>
          <w:szCs w:val="28"/>
        </w:rPr>
        <w:t>в личном кабинете преподавателя и</w:t>
      </w:r>
      <w:r w:rsidR="00DB3C4F">
        <w:rPr>
          <w:rFonts w:eastAsia="ヒラギノ角ゴ Pro W3"/>
          <w:color w:val="000000"/>
          <w:sz w:val="28"/>
          <w:szCs w:val="28"/>
        </w:rPr>
        <w:t xml:space="preserve"> на специальной страничке в почте </w:t>
      </w:r>
      <w:hyperlink r:id="rId9" w:history="1">
        <w:r w:rsidR="00DB3C4F" w:rsidRPr="00E5733C">
          <w:rPr>
            <w:rStyle w:val="ac"/>
            <w:rFonts w:eastAsia="ヒラギノ角ゴ Pro W3"/>
            <w:sz w:val="28"/>
            <w:szCs w:val="28"/>
            <w:lang w:val="en-US"/>
          </w:rPr>
          <w:t>ipkfa</w:t>
        </w:r>
        <w:r w:rsidR="00DB3C4F" w:rsidRPr="00DB3C4F">
          <w:rPr>
            <w:rStyle w:val="ac"/>
            <w:rFonts w:eastAsia="ヒラギノ角ゴ Pro W3"/>
            <w:sz w:val="28"/>
            <w:szCs w:val="28"/>
          </w:rPr>
          <w:t>@</w:t>
        </w:r>
        <w:r w:rsidR="00DB3C4F" w:rsidRPr="00E5733C">
          <w:rPr>
            <w:rStyle w:val="ac"/>
            <w:rFonts w:eastAsia="ヒラギノ角ゴ Pro W3"/>
            <w:sz w:val="28"/>
            <w:szCs w:val="28"/>
            <w:lang w:val="en-US"/>
          </w:rPr>
          <w:t>list</w:t>
        </w:r>
        <w:r w:rsidR="00DB3C4F" w:rsidRPr="00DB3C4F">
          <w:rPr>
            <w:rStyle w:val="ac"/>
            <w:rFonts w:eastAsia="ヒラギノ角ゴ Pro W3"/>
            <w:sz w:val="28"/>
            <w:szCs w:val="28"/>
          </w:rPr>
          <w:t>.</w:t>
        </w:r>
        <w:proofErr w:type="spellStart"/>
        <w:r w:rsidR="00DB3C4F" w:rsidRPr="00E5733C">
          <w:rPr>
            <w:rStyle w:val="ac"/>
            <w:rFonts w:eastAsia="ヒラギノ角ゴ Pro W3"/>
            <w:sz w:val="28"/>
            <w:szCs w:val="28"/>
            <w:lang w:val="en-US"/>
          </w:rPr>
          <w:t>ru</w:t>
        </w:r>
        <w:proofErr w:type="spellEnd"/>
      </w:hyperlink>
      <w:r w:rsidR="00DB3C4F" w:rsidRPr="00DB3C4F">
        <w:rPr>
          <w:rFonts w:eastAsia="ヒラギノ角ゴ Pro W3"/>
          <w:color w:val="000000"/>
          <w:sz w:val="28"/>
          <w:szCs w:val="28"/>
        </w:rPr>
        <w:t xml:space="preserve"> (</w:t>
      </w:r>
      <w:r w:rsidR="00DB3C4F">
        <w:rPr>
          <w:rFonts w:eastAsia="ヒラギノ角ゴ Pro W3"/>
          <w:color w:val="000000"/>
          <w:sz w:val="28"/>
          <w:szCs w:val="28"/>
        </w:rPr>
        <w:t>пароль: 1725)</w:t>
      </w:r>
      <w:r>
        <w:rPr>
          <w:rFonts w:eastAsia="ヒラギノ角ゴ Pro W3"/>
          <w:color w:val="000000"/>
          <w:sz w:val="28"/>
          <w:szCs w:val="28"/>
        </w:rPr>
        <w:t xml:space="preserve">. </w:t>
      </w:r>
    </w:p>
    <w:p w14:paraId="2C586397" w14:textId="77777777" w:rsidR="001E573E" w:rsidRPr="004156C0" w:rsidRDefault="004F789B" w:rsidP="004F789B">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rsidRPr="003E20E8">
        <w:rPr>
          <w:rFonts w:eastAsia="ヒラギノ角ゴ Pro W3"/>
          <w:color w:val="000000"/>
          <w:sz w:val="28"/>
          <w:szCs w:val="28"/>
        </w:rPr>
        <w:tab/>
      </w:r>
    </w:p>
    <w:tbl>
      <w:tblPr>
        <w:tblStyle w:val="af3"/>
        <w:tblW w:w="0" w:type="auto"/>
        <w:tblLook w:val="04A0" w:firstRow="1" w:lastRow="0" w:firstColumn="1" w:lastColumn="0" w:noHBand="0" w:noVBand="1"/>
      </w:tblPr>
      <w:tblGrid>
        <w:gridCol w:w="4643"/>
        <w:gridCol w:w="4643"/>
      </w:tblGrid>
      <w:tr w:rsidR="001E573E" w14:paraId="71EF3C2E" w14:textId="77777777" w:rsidTr="001E573E">
        <w:tc>
          <w:tcPr>
            <w:tcW w:w="4643" w:type="dxa"/>
          </w:tcPr>
          <w:p w14:paraId="55F15675" w14:textId="77777777" w:rsidR="001E573E" w:rsidRDefault="001E573E" w:rsidP="001E573E">
            <w:proofErr w:type="gramStart"/>
            <w:r>
              <w:t xml:space="preserve">Вопрос:   </w:t>
            </w:r>
            <w:proofErr w:type="gramEnd"/>
            <w:r>
              <w:t xml:space="preserve">Указать  главный вид ценных бумаг,  обращавшихся на биржах в     </w:t>
            </w:r>
          </w:p>
          <w:p w14:paraId="268EAA59" w14:textId="77777777" w:rsidR="001E573E" w:rsidRDefault="001E573E" w:rsidP="001E573E">
            <w:r>
              <w:t xml:space="preserve">     17-18 вв. (один ответ)                                           </w:t>
            </w:r>
          </w:p>
          <w:p w14:paraId="4A29E06A" w14:textId="77777777" w:rsidR="001E573E" w:rsidRDefault="001E573E" w:rsidP="001E573E">
            <w:r>
              <w:t xml:space="preserve">1. акции акционерных обществ                              </w:t>
            </w:r>
          </w:p>
          <w:p w14:paraId="4393124E" w14:textId="77777777" w:rsidR="001E573E" w:rsidRDefault="001E573E" w:rsidP="001E573E">
            <w:r>
              <w:t xml:space="preserve">2. облигации акционерных обществ                          </w:t>
            </w:r>
          </w:p>
          <w:p w14:paraId="7C322555" w14:textId="77777777" w:rsidR="001E573E" w:rsidRDefault="001E573E" w:rsidP="001E573E">
            <w:r>
              <w:t xml:space="preserve">3. опционы на акции                                       </w:t>
            </w:r>
          </w:p>
          <w:p w14:paraId="2ACF1668" w14:textId="77777777" w:rsidR="001E573E" w:rsidRDefault="001E573E" w:rsidP="001E573E">
            <w:r>
              <w:t xml:space="preserve">4. депозитные сертификаты банков                          </w:t>
            </w:r>
          </w:p>
          <w:p w14:paraId="659B563E" w14:textId="77777777" w:rsidR="001E573E" w:rsidRDefault="001E573E" w:rsidP="001E57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t xml:space="preserve">5. государственные облигации        </w:t>
            </w:r>
          </w:p>
        </w:tc>
        <w:tc>
          <w:tcPr>
            <w:tcW w:w="4643" w:type="dxa"/>
          </w:tcPr>
          <w:p w14:paraId="134866C9" w14:textId="77777777" w:rsidR="001E573E" w:rsidRDefault="001E573E" w:rsidP="001E573E">
            <w:proofErr w:type="gramStart"/>
            <w:r>
              <w:t>Вопрос:  Что</w:t>
            </w:r>
            <w:proofErr w:type="gramEnd"/>
            <w:r>
              <w:t xml:space="preserve"> кроется за  аббревиатурой ИОСКО (IOSCO)                      </w:t>
            </w:r>
          </w:p>
          <w:p w14:paraId="5B9BF3D3" w14:textId="77777777" w:rsidR="001E573E" w:rsidRDefault="001E573E" w:rsidP="001E573E">
            <w:r>
              <w:t xml:space="preserve">1. Международная организация фондовых дилеров             </w:t>
            </w:r>
          </w:p>
          <w:p w14:paraId="08E5D872" w14:textId="77777777" w:rsidR="001E573E" w:rsidRDefault="001E573E" w:rsidP="001E573E">
            <w:r>
              <w:t xml:space="preserve">2. Международная организация фондовых бирж                </w:t>
            </w:r>
          </w:p>
          <w:p w14:paraId="74AD4B60" w14:textId="77777777" w:rsidR="001E573E" w:rsidRDefault="001E573E" w:rsidP="001E573E">
            <w:r>
              <w:t xml:space="preserve">3. Иной вариант ответа                                    </w:t>
            </w:r>
          </w:p>
          <w:p w14:paraId="3731AA65" w14:textId="77777777" w:rsidR="001E573E" w:rsidRDefault="001E573E" w:rsidP="001E573E">
            <w:r>
              <w:t xml:space="preserve">4. Международный союз клиринговых организаций   </w:t>
            </w:r>
          </w:p>
          <w:p w14:paraId="0762BCBC" w14:textId="77777777" w:rsidR="001E573E" w:rsidRPr="001E573E" w:rsidRDefault="001E573E" w:rsidP="001E57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pPr>
            <w:r>
              <w:t xml:space="preserve">5.Международная организация комиссий по ценным бумагам          </w:t>
            </w:r>
          </w:p>
        </w:tc>
      </w:tr>
      <w:tr w:rsidR="001E573E" w:rsidRPr="00F81DC8" w14:paraId="41186739" w14:textId="77777777" w:rsidTr="001E573E">
        <w:tc>
          <w:tcPr>
            <w:tcW w:w="4643" w:type="dxa"/>
          </w:tcPr>
          <w:p w14:paraId="01E4A049" w14:textId="77777777" w:rsidR="001E573E" w:rsidRDefault="001E573E" w:rsidP="001E573E">
            <w:r>
              <w:t xml:space="preserve">Вопрос: </w:t>
            </w:r>
          </w:p>
          <w:p w14:paraId="3AE5AF77" w14:textId="77777777" w:rsidR="001E573E" w:rsidRDefault="001E573E" w:rsidP="001E573E">
            <w:r>
              <w:t xml:space="preserve">  EUREX                                                            </w:t>
            </w:r>
          </w:p>
          <w:p w14:paraId="188942C0" w14:textId="77777777" w:rsidR="001E573E" w:rsidRDefault="001E573E" w:rsidP="001E573E">
            <w:r>
              <w:t xml:space="preserve">1. Европейская фондовая биржа                             </w:t>
            </w:r>
          </w:p>
          <w:p w14:paraId="64D2740C" w14:textId="77777777" w:rsidR="001E573E" w:rsidRDefault="001E573E" w:rsidP="001E573E">
            <w:r>
              <w:t xml:space="preserve">2. Швейцарская фондовая биржа                             </w:t>
            </w:r>
          </w:p>
          <w:p w14:paraId="78BAE851" w14:textId="77777777" w:rsidR="001E573E" w:rsidRDefault="001E573E" w:rsidP="001E573E">
            <w:r>
              <w:t xml:space="preserve">3. Расчетно-клиринговая система ЕС                        </w:t>
            </w:r>
          </w:p>
          <w:p w14:paraId="356F6436" w14:textId="77777777" w:rsidR="001E573E" w:rsidRDefault="001E573E" w:rsidP="001E573E">
            <w:r>
              <w:t xml:space="preserve">4. Сингапурская </w:t>
            </w:r>
            <w:proofErr w:type="spellStart"/>
            <w:r>
              <w:t>фьючерсно</w:t>
            </w:r>
            <w:proofErr w:type="spellEnd"/>
            <w:r>
              <w:t xml:space="preserve">-опционная биржа                 </w:t>
            </w:r>
          </w:p>
          <w:p w14:paraId="0D643DF7" w14:textId="77777777" w:rsidR="001E573E" w:rsidRDefault="001E573E" w:rsidP="001E57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t>5. Иной вариант ответа</w:t>
            </w:r>
          </w:p>
        </w:tc>
        <w:tc>
          <w:tcPr>
            <w:tcW w:w="4643" w:type="dxa"/>
          </w:tcPr>
          <w:p w14:paraId="59A9F81B" w14:textId="77777777" w:rsidR="001E573E" w:rsidRDefault="001E573E" w:rsidP="001E573E">
            <w:r>
              <w:t xml:space="preserve">Вопрос: </w:t>
            </w:r>
          </w:p>
          <w:p w14:paraId="68A019AB" w14:textId="77777777" w:rsidR="001E573E" w:rsidRDefault="001E573E" w:rsidP="001E573E">
            <w:r>
              <w:t xml:space="preserve">   На каких из перечисленных ниже бирж торгуют(вали) деривативами         </w:t>
            </w:r>
          </w:p>
          <w:p w14:paraId="6105AA9B" w14:textId="77777777" w:rsidR="001E573E" w:rsidRDefault="001E573E" w:rsidP="001E573E">
            <w:pPr>
              <w:rPr>
                <w:lang w:val="en-US"/>
              </w:rPr>
            </w:pPr>
            <w:r>
              <w:rPr>
                <w:lang w:val="en-US"/>
              </w:rPr>
              <w:t xml:space="preserve">1. LIFFE                                                  </w:t>
            </w:r>
          </w:p>
          <w:p w14:paraId="316EF552" w14:textId="77777777" w:rsidR="001E573E" w:rsidRDefault="001E573E" w:rsidP="001E573E">
            <w:pPr>
              <w:rPr>
                <w:lang w:val="en-US"/>
              </w:rPr>
            </w:pPr>
            <w:r>
              <w:rPr>
                <w:lang w:val="en-US"/>
              </w:rPr>
              <w:t xml:space="preserve">2. MATIF                                                  </w:t>
            </w:r>
          </w:p>
          <w:p w14:paraId="08C60BAE" w14:textId="77777777" w:rsidR="001E573E" w:rsidRDefault="001E573E" w:rsidP="001E573E">
            <w:pPr>
              <w:rPr>
                <w:lang w:val="en-US"/>
              </w:rPr>
            </w:pPr>
            <w:r>
              <w:rPr>
                <w:lang w:val="en-US"/>
              </w:rPr>
              <w:t xml:space="preserve">3. MONEP                                                  </w:t>
            </w:r>
          </w:p>
          <w:p w14:paraId="30BAD13A" w14:textId="77777777" w:rsidR="001E573E" w:rsidRDefault="001E573E" w:rsidP="001E573E">
            <w:pPr>
              <w:rPr>
                <w:lang w:val="en-US"/>
              </w:rPr>
            </w:pPr>
            <w:r>
              <w:rPr>
                <w:lang w:val="en-US"/>
              </w:rPr>
              <w:t xml:space="preserve">4. SIMEX                                                  </w:t>
            </w:r>
          </w:p>
          <w:p w14:paraId="09F96EB2" w14:textId="77777777" w:rsidR="001E573E" w:rsidRPr="00873200" w:rsidRDefault="001E573E" w:rsidP="001E57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lang w:val="en-US"/>
              </w:rPr>
            </w:pPr>
            <w:r w:rsidRPr="00873200">
              <w:rPr>
                <w:lang w:val="en-US"/>
              </w:rPr>
              <w:t xml:space="preserve">5. </w:t>
            </w:r>
            <w:r>
              <w:rPr>
                <w:lang w:val="en-US"/>
              </w:rPr>
              <w:t>CB</w:t>
            </w:r>
            <w:r>
              <w:t>О</w:t>
            </w:r>
            <w:r>
              <w:rPr>
                <w:lang w:val="en-US"/>
              </w:rPr>
              <w:t>T</w:t>
            </w:r>
            <w:r w:rsidRPr="00873200">
              <w:rPr>
                <w:lang w:val="en-US"/>
              </w:rPr>
              <w:t xml:space="preserve">                                                    </w:t>
            </w:r>
          </w:p>
        </w:tc>
      </w:tr>
      <w:tr w:rsidR="001E573E" w14:paraId="6AB71303" w14:textId="77777777" w:rsidTr="001E573E">
        <w:tc>
          <w:tcPr>
            <w:tcW w:w="4643" w:type="dxa"/>
          </w:tcPr>
          <w:p w14:paraId="603CD743" w14:textId="77777777" w:rsidR="001E573E" w:rsidRDefault="001E573E" w:rsidP="001E573E">
            <w:r>
              <w:t xml:space="preserve">Вопрос: </w:t>
            </w:r>
          </w:p>
          <w:p w14:paraId="191B1237" w14:textId="77777777" w:rsidR="001E573E" w:rsidRDefault="001E573E" w:rsidP="001E573E">
            <w:r>
              <w:t xml:space="preserve">  Соотношение между активами институциональных инвесторов и ВВП      составляет в США и Великобритании примерно                       </w:t>
            </w:r>
          </w:p>
          <w:p w14:paraId="3E967889" w14:textId="77777777" w:rsidR="001E573E" w:rsidRDefault="001E573E" w:rsidP="001E573E">
            <w:r>
              <w:t xml:space="preserve">1. 10%                                                    </w:t>
            </w:r>
          </w:p>
          <w:p w14:paraId="2D9AEE39" w14:textId="77777777" w:rsidR="001E573E" w:rsidRDefault="001E573E" w:rsidP="001E573E">
            <w:r>
              <w:t xml:space="preserve">2. 30%                                                    </w:t>
            </w:r>
          </w:p>
          <w:p w14:paraId="2BB1BB01" w14:textId="77777777" w:rsidR="001E573E" w:rsidRDefault="001E573E" w:rsidP="001E573E">
            <w:r>
              <w:lastRenderedPageBreak/>
              <w:t xml:space="preserve">3. 80%                                                    </w:t>
            </w:r>
          </w:p>
          <w:p w14:paraId="5C5FD4FA" w14:textId="77777777" w:rsidR="001E573E" w:rsidRDefault="001E573E" w:rsidP="001E573E">
            <w:r>
              <w:t xml:space="preserve">4. более 150%     </w:t>
            </w:r>
          </w:p>
          <w:p w14:paraId="637A5CD3" w14:textId="77777777" w:rsidR="001E573E" w:rsidRDefault="001E573E" w:rsidP="004F789B">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p>
        </w:tc>
        <w:tc>
          <w:tcPr>
            <w:tcW w:w="4643" w:type="dxa"/>
          </w:tcPr>
          <w:p w14:paraId="6847FAF8" w14:textId="77777777" w:rsidR="001E573E" w:rsidRDefault="001E573E" w:rsidP="001E573E">
            <w:r>
              <w:lastRenderedPageBreak/>
              <w:t xml:space="preserve">Вопрос: </w:t>
            </w:r>
          </w:p>
          <w:p w14:paraId="2C73E0A6" w14:textId="77777777" w:rsidR="001E573E" w:rsidRDefault="001E573E" w:rsidP="001E573E">
            <w:r>
              <w:t xml:space="preserve">В какой стране восточной Европы наиболее велика была роль    инвестиционных </w:t>
            </w:r>
            <w:proofErr w:type="gramStart"/>
            <w:r>
              <w:t>фондов  в</w:t>
            </w:r>
            <w:proofErr w:type="gramEnd"/>
            <w:r>
              <w:t xml:space="preserve"> середине 1990-х годов                                          </w:t>
            </w:r>
          </w:p>
          <w:p w14:paraId="747E1100" w14:textId="77777777" w:rsidR="001E573E" w:rsidRDefault="001E573E" w:rsidP="001E573E">
            <w:r>
              <w:t xml:space="preserve">1. Польша                                                 </w:t>
            </w:r>
          </w:p>
          <w:p w14:paraId="235F1EE5" w14:textId="77777777" w:rsidR="001E573E" w:rsidRDefault="001E573E" w:rsidP="001E573E">
            <w:r>
              <w:t xml:space="preserve">2. Чехия                                                  </w:t>
            </w:r>
          </w:p>
          <w:p w14:paraId="1330EE44" w14:textId="77777777" w:rsidR="001E573E" w:rsidRDefault="001E573E" w:rsidP="001E573E">
            <w:r>
              <w:lastRenderedPageBreak/>
              <w:t xml:space="preserve">3. Венгрия                                                </w:t>
            </w:r>
          </w:p>
          <w:p w14:paraId="57316D96" w14:textId="77777777" w:rsidR="001E573E" w:rsidRDefault="001E573E" w:rsidP="001E573E">
            <w:r>
              <w:t xml:space="preserve">4. Россия                                                 </w:t>
            </w:r>
          </w:p>
          <w:p w14:paraId="1E45E6E4" w14:textId="77777777" w:rsidR="001E573E" w:rsidRDefault="001E573E" w:rsidP="001E573E">
            <w:r>
              <w:t xml:space="preserve">5. Украина    </w:t>
            </w:r>
          </w:p>
          <w:p w14:paraId="7AB772AB" w14:textId="77777777" w:rsidR="001E573E" w:rsidRDefault="001E573E" w:rsidP="004F789B">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p>
        </w:tc>
      </w:tr>
      <w:tr w:rsidR="001E573E" w14:paraId="3738FB54" w14:textId="77777777" w:rsidTr="001E573E">
        <w:tc>
          <w:tcPr>
            <w:tcW w:w="4643" w:type="dxa"/>
          </w:tcPr>
          <w:p w14:paraId="0C6154E7" w14:textId="77777777" w:rsidR="001E573E" w:rsidRDefault="001E573E" w:rsidP="001E573E">
            <w:r>
              <w:lastRenderedPageBreak/>
              <w:t xml:space="preserve">Вопрос: </w:t>
            </w:r>
          </w:p>
          <w:p w14:paraId="0D02CA3C" w14:textId="77777777" w:rsidR="001E573E" w:rsidRDefault="001E573E" w:rsidP="001E573E">
            <w:r>
              <w:t xml:space="preserve">   К какой группе стран имеет отношение понятие UCIT</w:t>
            </w:r>
            <w:r>
              <w:rPr>
                <w:lang w:val="en-US"/>
              </w:rPr>
              <w:t>S</w:t>
            </w:r>
            <w:r>
              <w:t xml:space="preserve">                </w:t>
            </w:r>
          </w:p>
          <w:p w14:paraId="3F1508A2" w14:textId="77777777" w:rsidR="001E573E" w:rsidRDefault="001E573E" w:rsidP="001E573E">
            <w:r>
              <w:t xml:space="preserve">1. странам ЕС                                             </w:t>
            </w:r>
          </w:p>
          <w:p w14:paraId="24F90878" w14:textId="77777777" w:rsidR="001E573E" w:rsidRDefault="001E573E" w:rsidP="001E573E">
            <w:r>
              <w:t xml:space="preserve">2. США и Канаде                                           </w:t>
            </w:r>
          </w:p>
          <w:p w14:paraId="00C6A05D" w14:textId="77777777" w:rsidR="001E573E" w:rsidRDefault="001E573E" w:rsidP="001E573E">
            <w:r>
              <w:t xml:space="preserve">3. странам Латинской Америки                              </w:t>
            </w:r>
          </w:p>
          <w:p w14:paraId="5F02CF2C" w14:textId="77777777" w:rsidR="001E573E" w:rsidRDefault="001E573E" w:rsidP="001E57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t xml:space="preserve">4. Странам - членам АСЕАН                                 </w:t>
            </w:r>
          </w:p>
        </w:tc>
        <w:tc>
          <w:tcPr>
            <w:tcW w:w="4643" w:type="dxa"/>
          </w:tcPr>
          <w:p w14:paraId="09D2BE74" w14:textId="77777777" w:rsidR="001E573E" w:rsidRDefault="001E573E" w:rsidP="001E573E">
            <w:r>
              <w:t xml:space="preserve">Вопрос: </w:t>
            </w:r>
          </w:p>
          <w:p w14:paraId="74E1238E" w14:textId="77777777" w:rsidR="001E573E" w:rsidRDefault="001E573E" w:rsidP="001E573E">
            <w:r>
              <w:t xml:space="preserve">    В каких двух странах из нижеперечисленных действует       преимущественно накопительная система пенсионного обеспечения     </w:t>
            </w:r>
          </w:p>
          <w:p w14:paraId="7C1E005C" w14:textId="77777777" w:rsidR="001E573E" w:rsidRDefault="001E573E" w:rsidP="001E573E">
            <w:r>
              <w:t xml:space="preserve">1. США                                                    </w:t>
            </w:r>
          </w:p>
          <w:p w14:paraId="2600BA57" w14:textId="77777777" w:rsidR="001E573E" w:rsidRDefault="001E573E" w:rsidP="001E573E">
            <w:r>
              <w:t xml:space="preserve">2. Нидерланды                                             </w:t>
            </w:r>
          </w:p>
          <w:p w14:paraId="04F96B42" w14:textId="77777777" w:rsidR="001E573E" w:rsidRDefault="001E573E" w:rsidP="001E573E">
            <w:r>
              <w:t xml:space="preserve">3. Германия                                               </w:t>
            </w:r>
          </w:p>
          <w:p w14:paraId="6F9479AC" w14:textId="77777777" w:rsidR="001E573E" w:rsidRDefault="001E573E" w:rsidP="001E573E">
            <w:r>
              <w:t xml:space="preserve">4. Франция                                                </w:t>
            </w:r>
          </w:p>
          <w:p w14:paraId="2E0CAC41" w14:textId="77777777" w:rsidR="001E573E" w:rsidRDefault="001E573E" w:rsidP="001E57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t xml:space="preserve">5. Италия   </w:t>
            </w:r>
          </w:p>
        </w:tc>
      </w:tr>
      <w:tr w:rsidR="001E573E" w14:paraId="2205239B" w14:textId="77777777" w:rsidTr="001E573E">
        <w:tc>
          <w:tcPr>
            <w:tcW w:w="4643" w:type="dxa"/>
          </w:tcPr>
          <w:p w14:paraId="200E8475" w14:textId="77777777" w:rsidR="001E573E" w:rsidRDefault="001E573E" w:rsidP="001E573E">
            <w:r>
              <w:t xml:space="preserve">Отметить логически </w:t>
            </w:r>
            <w:proofErr w:type="gramStart"/>
            <w:r>
              <w:t>близкие  понятия</w:t>
            </w:r>
            <w:proofErr w:type="gramEnd"/>
          </w:p>
          <w:p w14:paraId="67FC4628" w14:textId="77777777" w:rsidR="001E573E" w:rsidRPr="001E573E" w:rsidRDefault="001E573E" w:rsidP="001E573E">
            <w:r>
              <w:t xml:space="preserve">1.Эмиссионные ценные бумаги (Россия) - </w:t>
            </w:r>
            <w:r>
              <w:rPr>
                <w:lang w:val="en-US"/>
              </w:rPr>
              <w:t>investment</w:t>
            </w:r>
            <w:r>
              <w:t xml:space="preserve"> </w:t>
            </w:r>
            <w:r>
              <w:rPr>
                <w:lang w:val="en-US"/>
              </w:rPr>
              <w:t>securities</w:t>
            </w:r>
            <w:r>
              <w:t xml:space="preserve"> (</w:t>
            </w:r>
            <w:r>
              <w:rPr>
                <w:lang w:val="en-US"/>
              </w:rPr>
              <w:t>UCC</w:t>
            </w:r>
            <w:r>
              <w:t>, США)</w:t>
            </w:r>
          </w:p>
          <w:p w14:paraId="541C5B93" w14:textId="77777777" w:rsidR="001E573E" w:rsidRPr="001E573E" w:rsidRDefault="001E573E" w:rsidP="001E573E">
            <w:r>
              <w:t xml:space="preserve">2.Неэмиссионные ценные бумаги (Россия) - </w:t>
            </w:r>
            <w:r>
              <w:rPr>
                <w:lang w:val="en-US"/>
              </w:rPr>
              <w:t>negotiable</w:t>
            </w:r>
            <w:r>
              <w:t xml:space="preserve"> </w:t>
            </w:r>
            <w:r>
              <w:rPr>
                <w:lang w:val="en-US"/>
              </w:rPr>
              <w:t>instruments</w:t>
            </w:r>
            <w:r>
              <w:t xml:space="preserve"> (</w:t>
            </w:r>
            <w:r>
              <w:rPr>
                <w:lang w:val="en-US"/>
              </w:rPr>
              <w:t>UCC</w:t>
            </w:r>
            <w:r>
              <w:t>, США)</w:t>
            </w:r>
          </w:p>
          <w:p w14:paraId="5EF1F795" w14:textId="77777777" w:rsidR="001E573E" w:rsidRDefault="001E573E" w:rsidP="001E573E">
            <w:pPr>
              <w:rPr>
                <w:lang w:val="en-US"/>
              </w:rPr>
            </w:pPr>
            <w:r>
              <w:rPr>
                <w:lang w:val="en-US"/>
              </w:rPr>
              <w:t xml:space="preserve">3.Valeurs </w:t>
            </w:r>
            <w:proofErr w:type="spellStart"/>
            <w:r>
              <w:rPr>
                <w:lang w:val="en-US"/>
              </w:rPr>
              <w:t>mobilieres</w:t>
            </w:r>
            <w:proofErr w:type="spellEnd"/>
            <w:r>
              <w:rPr>
                <w:lang w:val="en-US"/>
              </w:rPr>
              <w:t xml:space="preserve"> (</w:t>
            </w:r>
            <w:r>
              <w:t>Франция</w:t>
            </w:r>
            <w:r>
              <w:rPr>
                <w:lang w:val="en-US"/>
              </w:rPr>
              <w:t xml:space="preserve">) - negotiable instruments (UCC, </w:t>
            </w:r>
            <w:r>
              <w:t>США</w:t>
            </w:r>
            <w:r>
              <w:rPr>
                <w:lang w:val="en-US"/>
              </w:rPr>
              <w:t>)</w:t>
            </w:r>
          </w:p>
          <w:p w14:paraId="03B3FF86" w14:textId="77777777" w:rsidR="001E573E" w:rsidRDefault="001E573E" w:rsidP="001E57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t>4.</w:t>
            </w:r>
            <w:proofErr w:type="spellStart"/>
            <w:r>
              <w:rPr>
                <w:lang w:val="en-US"/>
              </w:rPr>
              <w:t>effets</w:t>
            </w:r>
            <w:proofErr w:type="spellEnd"/>
            <w:r>
              <w:t xml:space="preserve"> </w:t>
            </w:r>
            <w:r>
              <w:rPr>
                <w:lang w:val="en-US"/>
              </w:rPr>
              <w:t>de</w:t>
            </w:r>
            <w:r>
              <w:t xml:space="preserve"> </w:t>
            </w:r>
            <w:r>
              <w:rPr>
                <w:lang w:val="en-US"/>
              </w:rPr>
              <w:t>commerce</w:t>
            </w:r>
            <w:r>
              <w:t xml:space="preserve"> (Франция) – </w:t>
            </w:r>
            <w:proofErr w:type="spellStart"/>
            <w:r>
              <w:t>неэмиссионные</w:t>
            </w:r>
            <w:proofErr w:type="spellEnd"/>
            <w:r>
              <w:t xml:space="preserve"> ценные бумаги (Россия)</w:t>
            </w:r>
          </w:p>
        </w:tc>
        <w:tc>
          <w:tcPr>
            <w:tcW w:w="4643" w:type="dxa"/>
          </w:tcPr>
          <w:p w14:paraId="2B5E7CD7" w14:textId="77777777" w:rsidR="001E573E" w:rsidRDefault="001E573E" w:rsidP="001E573E">
            <w:r>
              <w:t xml:space="preserve">Выделить верный перевод </w:t>
            </w:r>
          </w:p>
          <w:p w14:paraId="62E810AE" w14:textId="77777777" w:rsidR="001E573E" w:rsidRDefault="001E573E" w:rsidP="001E573E">
            <w:r>
              <w:t xml:space="preserve">1. Финансовые рынки, основанные на банках – </w:t>
            </w:r>
            <w:r>
              <w:rPr>
                <w:lang w:val="en-US"/>
              </w:rPr>
              <w:t>arm</w:t>
            </w:r>
            <w:r>
              <w:t>’</w:t>
            </w:r>
            <w:r>
              <w:rPr>
                <w:lang w:val="en-US"/>
              </w:rPr>
              <w:t>s</w:t>
            </w:r>
            <w:r>
              <w:t xml:space="preserve"> </w:t>
            </w:r>
            <w:r>
              <w:rPr>
                <w:lang w:val="en-US"/>
              </w:rPr>
              <w:t>length</w:t>
            </w:r>
            <w:r>
              <w:t xml:space="preserve"> </w:t>
            </w:r>
            <w:r>
              <w:rPr>
                <w:lang w:val="en-US"/>
              </w:rPr>
              <w:t>financial</w:t>
            </w:r>
            <w:r>
              <w:t xml:space="preserve"> </w:t>
            </w:r>
            <w:r>
              <w:rPr>
                <w:lang w:val="en-US"/>
              </w:rPr>
              <w:t>markets</w:t>
            </w:r>
          </w:p>
          <w:p w14:paraId="7BD4D579" w14:textId="77777777" w:rsidR="001E573E" w:rsidRPr="001E573E" w:rsidRDefault="001E573E" w:rsidP="001E573E">
            <w:r>
              <w:t xml:space="preserve">2.Финансовые рынки, основанные на рынке ценных бумаг – </w:t>
            </w:r>
            <w:r>
              <w:rPr>
                <w:lang w:val="en-US"/>
              </w:rPr>
              <w:t>relationship</w:t>
            </w:r>
            <w:r>
              <w:t>-</w:t>
            </w:r>
            <w:r>
              <w:rPr>
                <w:lang w:val="en-US"/>
              </w:rPr>
              <w:t>based</w:t>
            </w:r>
            <w:r>
              <w:t xml:space="preserve"> </w:t>
            </w:r>
            <w:r>
              <w:rPr>
                <w:lang w:val="en-US"/>
              </w:rPr>
              <w:t>financial</w:t>
            </w:r>
            <w:r>
              <w:t xml:space="preserve"> </w:t>
            </w:r>
            <w:r>
              <w:rPr>
                <w:lang w:val="en-US"/>
              </w:rPr>
              <w:t>markets</w:t>
            </w:r>
          </w:p>
          <w:p w14:paraId="2F0E833C" w14:textId="77777777" w:rsidR="001E573E" w:rsidRPr="001E573E" w:rsidRDefault="001E573E" w:rsidP="001E573E">
            <w:r w:rsidRPr="001E573E">
              <w:t xml:space="preserve">3. </w:t>
            </w:r>
            <w:r>
              <w:t>Финансовые</w:t>
            </w:r>
            <w:r w:rsidRPr="001E573E">
              <w:t xml:space="preserve"> </w:t>
            </w:r>
            <w:r>
              <w:t>рынки</w:t>
            </w:r>
            <w:r w:rsidRPr="001E573E">
              <w:t xml:space="preserve">, </w:t>
            </w:r>
            <w:r>
              <w:t>основанные</w:t>
            </w:r>
            <w:r w:rsidRPr="001E573E">
              <w:t xml:space="preserve"> </w:t>
            </w:r>
            <w:r>
              <w:t>на</w:t>
            </w:r>
            <w:r w:rsidRPr="001E573E">
              <w:t xml:space="preserve"> </w:t>
            </w:r>
            <w:r>
              <w:t>банках</w:t>
            </w:r>
            <w:r w:rsidRPr="001E573E">
              <w:t xml:space="preserve"> – </w:t>
            </w:r>
            <w:r>
              <w:rPr>
                <w:lang w:val="en-US"/>
              </w:rPr>
              <w:t>relationship</w:t>
            </w:r>
            <w:r w:rsidRPr="001E573E">
              <w:t>-</w:t>
            </w:r>
            <w:r>
              <w:rPr>
                <w:lang w:val="en-US"/>
              </w:rPr>
              <w:t>based</w:t>
            </w:r>
            <w:r w:rsidRPr="001E573E">
              <w:t xml:space="preserve"> </w:t>
            </w:r>
            <w:r>
              <w:rPr>
                <w:lang w:val="en-US"/>
              </w:rPr>
              <w:t>financial</w:t>
            </w:r>
            <w:r w:rsidRPr="001E573E">
              <w:t xml:space="preserve"> </w:t>
            </w:r>
            <w:r>
              <w:rPr>
                <w:lang w:val="en-US"/>
              </w:rPr>
              <w:t>markets</w:t>
            </w:r>
            <w:r w:rsidRPr="001E573E">
              <w:t xml:space="preserve"> </w:t>
            </w:r>
          </w:p>
          <w:p w14:paraId="5ACD6D70" w14:textId="77777777" w:rsidR="001E573E" w:rsidRDefault="001E573E" w:rsidP="001E573E">
            <w:r>
              <w:t xml:space="preserve">4.Финансовые рынки, основанные на рынке ценных бумаг – </w:t>
            </w:r>
            <w:r>
              <w:rPr>
                <w:lang w:val="en-US"/>
              </w:rPr>
              <w:t>arm</w:t>
            </w:r>
            <w:r>
              <w:t>’</w:t>
            </w:r>
            <w:r>
              <w:rPr>
                <w:lang w:val="en-US"/>
              </w:rPr>
              <w:t>s</w:t>
            </w:r>
            <w:r>
              <w:t xml:space="preserve"> </w:t>
            </w:r>
            <w:r>
              <w:rPr>
                <w:lang w:val="en-US"/>
              </w:rPr>
              <w:t>length</w:t>
            </w:r>
            <w:r>
              <w:t xml:space="preserve"> </w:t>
            </w:r>
            <w:r>
              <w:rPr>
                <w:lang w:val="en-US"/>
              </w:rPr>
              <w:t>financial</w:t>
            </w:r>
            <w:r>
              <w:t xml:space="preserve"> </w:t>
            </w:r>
            <w:r>
              <w:rPr>
                <w:lang w:val="en-US"/>
              </w:rPr>
              <w:t>markets</w:t>
            </w:r>
          </w:p>
          <w:p w14:paraId="15EC36F5" w14:textId="77777777" w:rsidR="001E573E" w:rsidRDefault="001E573E" w:rsidP="004F789B">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p>
        </w:tc>
      </w:tr>
      <w:tr w:rsidR="001E573E" w14:paraId="4EE42C32" w14:textId="77777777" w:rsidTr="001E573E">
        <w:tc>
          <w:tcPr>
            <w:tcW w:w="4643" w:type="dxa"/>
          </w:tcPr>
          <w:p w14:paraId="3A33B98A" w14:textId="77777777" w:rsidR="001E573E" w:rsidRDefault="001E573E" w:rsidP="001E573E">
            <w:r>
              <w:t>Ликвидность национального рынка акций определяется отношением (написать в именительном падеже):</w:t>
            </w:r>
          </w:p>
          <w:p w14:paraId="6D61C0DE" w14:textId="77777777" w:rsidR="001E573E" w:rsidRDefault="001E573E" w:rsidP="001E573E"/>
          <w:p w14:paraId="5A30E767" w14:textId="77777777" w:rsidR="001E573E" w:rsidRDefault="001E573E" w:rsidP="001E573E">
            <w:r>
              <w:t xml:space="preserve"> А.  в числителе …………………</w:t>
            </w:r>
          </w:p>
          <w:p w14:paraId="212A43D8" w14:textId="77777777" w:rsidR="001E573E" w:rsidRDefault="001E573E" w:rsidP="001E573E"/>
          <w:p w14:paraId="6D797EBF" w14:textId="77777777" w:rsidR="001E573E" w:rsidRDefault="001E573E" w:rsidP="001E57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t>Б.   в знаменателе ………………</w:t>
            </w:r>
          </w:p>
        </w:tc>
        <w:tc>
          <w:tcPr>
            <w:tcW w:w="4643" w:type="dxa"/>
          </w:tcPr>
          <w:p w14:paraId="690057F3" w14:textId="77777777" w:rsidR="001E573E" w:rsidRDefault="001E573E" w:rsidP="001E573E">
            <w:r>
              <w:t xml:space="preserve">Вопрос: </w:t>
            </w:r>
          </w:p>
          <w:p w14:paraId="4D3AFB24" w14:textId="77777777" w:rsidR="001E573E" w:rsidRDefault="001E573E" w:rsidP="001E573E">
            <w:r>
              <w:t xml:space="preserve">         Основное макроэкономическое значение рынка деривативов состоит в </w:t>
            </w:r>
          </w:p>
          <w:p w14:paraId="6AC16333" w14:textId="77777777" w:rsidR="001E573E" w:rsidRDefault="001E573E" w:rsidP="001E573E">
            <w:r>
              <w:t xml:space="preserve">1. привлечении долгосрочного капитала                     </w:t>
            </w:r>
          </w:p>
          <w:p w14:paraId="1807948A" w14:textId="77777777" w:rsidR="001E573E" w:rsidRDefault="001E573E" w:rsidP="001E573E">
            <w:r>
              <w:t xml:space="preserve">2. привлечении краткосрочного капитала                    </w:t>
            </w:r>
          </w:p>
          <w:p w14:paraId="75DA3305" w14:textId="77777777" w:rsidR="001E573E" w:rsidRDefault="001E573E" w:rsidP="001E57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t xml:space="preserve">3. иной вариант ответа                                    </w:t>
            </w:r>
          </w:p>
        </w:tc>
      </w:tr>
      <w:tr w:rsidR="001E573E" w14:paraId="7E545688" w14:textId="77777777" w:rsidTr="001E573E">
        <w:tc>
          <w:tcPr>
            <w:tcW w:w="4643" w:type="dxa"/>
          </w:tcPr>
          <w:p w14:paraId="22804ADD" w14:textId="77777777" w:rsidR="001E573E" w:rsidRPr="00C22BDE" w:rsidRDefault="001E573E" w:rsidP="00C22BDE">
            <w:r w:rsidRPr="00C22BDE">
              <w:t>Вопрос: Отметить справедливые утверждения. Банк международных расчетов</w:t>
            </w:r>
          </w:p>
          <w:p w14:paraId="2EC4CBD0" w14:textId="77777777" w:rsidR="001E573E" w:rsidRPr="00C22BDE" w:rsidRDefault="001E573E" w:rsidP="00C22BDE">
            <w:r w:rsidRPr="00C22BDE">
              <w:t>1.Находится в Цюрихе</w:t>
            </w:r>
          </w:p>
          <w:p w14:paraId="4ECBC7FF" w14:textId="77777777" w:rsidR="001E573E" w:rsidRPr="00C22BDE" w:rsidRDefault="001E573E" w:rsidP="00C22BDE">
            <w:r w:rsidRPr="00C22BDE">
              <w:t>2.Находится в Париже</w:t>
            </w:r>
          </w:p>
          <w:p w14:paraId="7AC46EE1" w14:textId="77777777" w:rsidR="001E573E" w:rsidRPr="00C22BDE" w:rsidRDefault="001E573E" w:rsidP="00C22BDE">
            <w:r w:rsidRPr="00C22BDE">
              <w:t>3.Занимается расчетами на рынке еврооблигаций</w:t>
            </w:r>
          </w:p>
          <w:p w14:paraId="5CDEA77F" w14:textId="77777777" w:rsidR="001E573E" w:rsidRPr="00C22BDE" w:rsidRDefault="001E573E" w:rsidP="00C22BDE">
            <w:r w:rsidRPr="00C22BDE">
              <w:t>4.Занимается расчетами между центральными банками</w:t>
            </w:r>
          </w:p>
          <w:p w14:paraId="64CC936B" w14:textId="77777777" w:rsidR="001E573E" w:rsidRPr="00C22BDE" w:rsidRDefault="001E573E" w:rsidP="00C22BDE">
            <w:r w:rsidRPr="00C22BDE">
              <w:t>5.Ведет базу данных по долговым инструментам</w:t>
            </w:r>
          </w:p>
          <w:p w14:paraId="1740595F" w14:textId="77777777" w:rsidR="001E573E" w:rsidRPr="00C22BDE" w:rsidRDefault="001E573E" w:rsidP="00C22BDE">
            <w:r w:rsidRPr="00C22BDE">
              <w:t>6.Ведет базу данных по акциям</w:t>
            </w:r>
          </w:p>
          <w:p w14:paraId="1AB161C3" w14:textId="77777777" w:rsidR="001E573E" w:rsidRPr="00C22BDE" w:rsidRDefault="001E573E" w:rsidP="00C22BD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rFonts w:eastAsia="ヒラギノ角ゴ Pro W3"/>
                <w:color w:val="000000"/>
              </w:rPr>
            </w:pPr>
            <w:r w:rsidRPr="00C22BDE">
              <w:t xml:space="preserve">7.Ведет базу данных по производным финансовым инструментам    </w:t>
            </w:r>
          </w:p>
        </w:tc>
        <w:tc>
          <w:tcPr>
            <w:tcW w:w="4643" w:type="dxa"/>
          </w:tcPr>
          <w:p w14:paraId="22003DEC" w14:textId="77777777" w:rsidR="001E573E" w:rsidRPr="00C22BDE" w:rsidRDefault="00C22BDE" w:rsidP="00C22BD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rFonts w:eastAsia="ヒラギノ角ゴ Pro W3"/>
                <w:color w:val="000000"/>
              </w:rPr>
            </w:pPr>
            <w:r w:rsidRPr="00C22BDE">
              <w:t xml:space="preserve">Вопрос В корпорации 300 тыс. акционеров. Избирается совет директоров в количестве 9 человек. Сколько голосов имеет при выборе совета директоров акционер, имеющий 1000 обыкновенных </w:t>
            </w:r>
            <w:proofErr w:type="gramStart"/>
            <w:r w:rsidRPr="00C22BDE">
              <w:t>акций  этого</w:t>
            </w:r>
            <w:proofErr w:type="gramEnd"/>
            <w:r w:rsidRPr="00C22BDE">
              <w:t xml:space="preserve"> общества. Число кандидатов в члены СД равно 11 человек. Компания руководствуется </w:t>
            </w:r>
            <w:r w:rsidRPr="00C22BDE">
              <w:rPr>
                <w:lang w:val="en-US"/>
              </w:rPr>
              <w:t>OECD</w:t>
            </w:r>
            <w:r w:rsidRPr="00C22BDE">
              <w:t xml:space="preserve"> </w:t>
            </w:r>
            <w:r w:rsidRPr="00C22BDE">
              <w:rPr>
                <w:lang w:val="en-US"/>
              </w:rPr>
              <w:t>Principles</w:t>
            </w:r>
            <w:r w:rsidRPr="00C22BDE">
              <w:t xml:space="preserve"> </w:t>
            </w:r>
            <w:r w:rsidRPr="00C22BDE">
              <w:rPr>
                <w:lang w:val="en-US"/>
              </w:rPr>
              <w:t>of</w:t>
            </w:r>
            <w:r w:rsidRPr="00C22BDE">
              <w:t xml:space="preserve"> </w:t>
            </w:r>
            <w:r w:rsidRPr="00C22BDE">
              <w:rPr>
                <w:lang w:val="en-US"/>
              </w:rPr>
              <w:t>Corporate</w:t>
            </w:r>
            <w:r w:rsidRPr="00C22BDE">
              <w:t xml:space="preserve"> </w:t>
            </w:r>
            <w:r w:rsidRPr="00C22BDE">
              <w:rPr>
                <w:lang w:val="en-US"/>
              </w:rPr>
              <w:t>Governance</w:t>
            </w:r>
          </w:p>
        </w:tc>
      </w:tr>
      <w:tr w:rsidR="001E573E" w14:paraId="375C05FC" w14:textId="77777777" w:rsidTr="001E573E">
        <w:tc>
          <w:tcPr>
            <w:tcW w:w="4643" w:type="dxa"/>
          </w:tcPr>
          <w:p w14:paraId="04888A68" w14:textId="77777777" w:rsidR="001E573E" w:rsidRDefault="001E573E" w:rsidP="001E573E">
            <w:r>
              <w:lastRenderedPageBreak/>
              <w:t>Вопрос:</w:t>
            </w:r>
          </w:p>
          <w:p w14:paraId="053279F2" w14:textId="77777777" w:rsidR="001E573E" w:rsidRDefault="001E573E" w:rsidP="001E573E">
            <w:r>
              <w:t>Рассчитать, как изменится (чему будет равен) делитель, используемый для расчета среднеарифметического невзвешенного индекса (средней, типа DJIA), если у эмитента В произошла консолидация в отношении 2: 1 Считаем среднюю по трем акциям: А, Б, В</w:t>
            </w:r>
          </w:p>
          <w:tbl>
            <w:tblPr>
              <w:tblW w:w="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
              <w:gridCol w:w="646"/>
              <w:gridCol w:w="1217"/>
              <w:gridCol w:w="646"/>
              <w:gridCol w:w="1217"/>
            </w:tblGrid>
            <w:tr w:rsidR="001E573E" w14:paraId="740D31C6" w14:textId="77777777" w:rsidTr="00E32AF6">
              <w:trPr>
                <w:cantSplit/>
              </w:trPr>
              <w:tc>
                <w:tcPr>
                  <w:tcW w:w="468" w:type="dxa"/>
                </w:tcPr>
                <w:p w14:paraId="7C7CFB4C" w14:textId="77777777" w:rsidR="001E573E" w:rsidRDefault="001E573E" w:rsidP="00E32AF6">
                  <w:pPr>
                    <w:rPr>
                      <w:sz w:val="20"/>
                    </w:rPr>
                  </w:pPr>
                </w:p>
              </w:tc>
              <w:tc>
                <w:tcPr>
                  <w:tcW w:w="1826" w:type="dxa"/>
                  <w:gridSpan w:val="2"/>
                </w:tcPr>
                <w:p w14:paraId="61C19043" w14:textId="77777777" w:rsidR="001E573E" w:rsidRDefault="001E573E" w:rsidP="00E32AF6">
                  <w:pPr>
                    <w:rPr>
                      <w:sz w:val="20"/>
                    </w:rPr>
                  </w:pPr>
                  <w:r>
                    <w:rPr>
                      <w:sz w:val="20"/>
                    </w:rPr>
                    <w:t>До консолидации</w:t>
                  </w:r>
                </w:p>
              </w:tc>
              <w:tc>
                <w:tcPr>
                  <w:tcW w:w="1646" w:type="dxa"/>
                  <w:gridSpan w:val="2"/>
                </w:tcPr>
                <w:p w14:paraId="59C84BB5" w14:textId="77777777" w:rsidR="001E573E" w:rsidRDefault="001E573E" w:rsidP="00E32AF6">
                  <w:pPr>
                    <w:rPr>
                      <w:sz w:val="20"/>
                    </w:rPr>
                  </w:pPr>
                  <w:r>
                    <w:rPr>
                      <w:sz w:val="20"/>
                    </w:rPr>
                    <w:t>После консолидации</w:t>
                  </w:r>
                </w:p>
              </w:tc>
            </w:tr>
            <w:tr w:rsidR="001E573E" w14:paraId="0C519868" w14:textId="77777777" w:rsidTr="00E32AF6">
              <w:tc>
                <w:tcPr>
                  <w:tcW w:w="468" w:type="dxa"/>
                </w:tcPr>
                <w:p w14:paraId="393B5CA9" w14:textId="77777777" w:rsidR="001E573E" w:rsidRDefault="001E573E" w:rsidP="00E32AF6">
                  <w:pPr>
                    <w:rPr>
                      <w:sz w:val="20"/>
                    </w:rPr>
                  </w:pPr>
                </w:p>
              </w:tc>
              <w:tc>
                <w:tcPr>
                  <w:tcW w:w="746" w:type="dxa"/>
                </w:tcPr>
                <w:p w14:paraId="355E903E" w14:textId="77777777" w:rsidR="001E573E" w:rsidRDefault="001E573E" w:rsidP="00E32AF6">
                  <w:pPr>
                    <w:rPr>
                      <w:sz w:val="20"/>
                    </w:rPr>
                  </w:pPr>
                  <w:r>
                    <w:rPr>
                      <w:sz w:val="20"/>
                    </w:rPr>
                    <w:t>Цена</w:t>
                  </w:r>
                </w:p>
              </w:tc>
              <w:tc>
                <w:tcPr>
                  <w:tcW w:w="1080" w:type="dxa"/>
                </w:tcPr>
                <w:p w14:paraId="07D073FE" w14:textId="77777777" w:rsidR="001E573E" w:rsidRDefault="001E573E" w:rsidP="00E32AF6">
                  <w:pPr>
                    <w:rPr>
                      <w:sz w:val="20"/>
                    </w:rPr>
                  </w:pPr>
                  <w:r>
                    <w:rPr>
                      <w:sz w:val="20"/>
                    </w:rPr>
                    <w:t>Количество акций</w:t>
                  </w:r>
                </w:p>
              </w:tc>
              <w:tc>
                <w:tcPr>
                  <w:tcW w:w="746" w:type="dxa"/>
                </w:tcPr>
                <w:p w14:paraId="62FE861A" w14:textId="77777777" w:rsidR="001E573E" w:rsidRDefault="001E573E" w:rsidP="00E32AF6">
                  <w:pPr>
                    <w:rPr>
                      <w:sz w:val="20"/>
                    </w:rPr>
                  </w:pPr>
                  <w:r>
                    <w:rPr>
                      <w:sz w:val="20"/>
                    </w:rPr>
                    <w:t>Цена</w:t>
                  </w:r>
                </w:p>
              </w:tc>
              <w:tc>
                <w:tcPr>
                  <w:tcW w:w="900" w:type="dxa"/>
                </w:tcPr>
                <w:p w14:paraId="596B8170" w14:textId="77777777" w:rsidR="001E573E" w:rsidRDefault="001E573E" w:rsidP="00E32AF6">
                  <w:pPr>
                    <w:rPr>
                      <w:sz w:val="20"/>
                    </w:rPr>
                  </w:pPr>
                  <w:r>
                    <w:rPr>
                      <w:sz w:val="20"/>
                    </w:rPr>
                    <w:t>Количество акций</w:t>
                  </w:r>
                </w:p>
              </w:tc>
            </w:tr>
            <w:tr w:rsidR="001E573E" w14:paraId="0B753FA8" w14:textId="77777777" w:rsidTr="00E32AF6">
              <w:tc>
                <w:tcPr>
                  <w:tcW w:w="468" w:type="dxa"/>
                </w:tcPr>
                <w:p w14:paraId="315084C8" w14:textId="77777777" w:rsidR="001E573E" w:rsidRDefault="001E573E" w:rsidP="00E32AF6">
                  <w:pPr>
                    <w:rPr>
                      <w:sz w:val="20"/>
                    </w:rPr>
                  </w:pPr>
                  <w:r>
                    <w:rPr>
                      <w:sz w:val="20"/>
                    </w:rPr>
                    <w:t>А</w:t>
                  </w:r>
                </w:p>
              </w:tc>
              <w:tc>
                <w:tcPr>
                  <w:tcW w:w="746" w:type="dxa"/>
                </w:tcPr>
                <w:p w14:paraId="7902AC91" w14:textId="77777777" w:rsidR="001E573E" w:rsidRDefault="001E573E" w:rsidP="00E32AF6">
                  <w:pPr>
                    <w:rPr>
                      <w:sz w:val="20"/>
                    </w:rPr>
                  </w:pPr>
                  <w:r>
                    <w:rPr>
                      <w:sz w:val="20"/>
                    </w:rPr>
                    <w:t>30</w:t>
                  </w:r>
                </w:p>
              </w:tc>
              <w:tc>
                <w:tcPr>
                  <w:tcW w:w="1080" w:type="dxa"/>
                </w:tcPr>
                <w:p w14:paraId="76A3348D" w14:textId="77777777" w:rsidR="001E573E" w:rsidRDefault="001E573E" w:rsidP="00E32AF6">
                  <w:pPr>
                    <w:rPr>
                      <w:sz w:val="20"/>
                    </w:rPr>
                  </w:pPr>
                  <w:r>
                    <w:rPr>
                      <w:sz w:val="20"/>
                    </w:rPr>
                    <w:t>1</w:t>
                  </w:r>
                </w:p>
              </w:tc>
              <w:tc>
                <w:tcPr>
                  <w:tcW w:w="746" w:type="dxa"/>
                </w:tcPr>
                <w:p w14:paraId="6E240B6B" w14:textId="77777777" w:rsidR="001E573E" w:rsidRDefault="001E573E" w:rsidP="00E32AF6">
                  <w:pPr>
                    <w:rPr>
                      <w:sz w:val="20"/>
                    </w:rPr>
                  </w:pPr>
                  <w:r>
                    <w:rPr>
                      <w:sz w:val="20"/>
                    </w:rPr>
                    <w:t>30</w:t>
                  </w:r>
                </w:p>
              </w:tc>
              <w:tc>
                <w:tcPr>
                  <w:tcW w:w="900" w:type="dxa"/>
                </w:tcPr>
                <w:p w14:paraId="77D6EDFF" w14:textId="77777777" w:rsidR="001E573E" w:rsidRDefault="001E573E" w:rsidP="00E32AF6">
                  <w:pPr>
                    <w:rPr>
                      <w:sz w:val="20"/>
                    </w:rPr>
                  </w:pPr>
                  <w:r>
                    <w:rPr>
                      <w:sz w:val="20"/>
                    </w:rPr>
                    <w:t>1</w:t>
                  </w:r>
                </w:p>
              </w:tc>
            </w:tr>
            <w:tr w:rsidR="001E573E" w14:paraId="58BDA5C9" w14:textId="77777777" w:rsidTr="00E32AF6">
              <w:tc>
                <w:tcPr>
                  <w:tcW w:w="468" w:type="dxa"/>
                </w:tcPr>
                <w:p w14:paraId="2C17D8CA" w14:textId="77777777" w:rsidR="001E573E" w:rsidRDefault="001E573E" w:rsidP="00E32AF6">
                  <w:pPr>
                    <w:rPr>
                      <w:sz w:val="20"/>
                    </w:rPr>
                  </w:pPr>
                  <w:r>
                    <w:rPr>
                      <w:sz w:val="20"/>
                    </w:rPr>
                    <w:t>Б</w:t>
                  </w:r>
                </w:p>
              </w:tc>
              <w:tc>
                <w:tcPr>
                  <w:tcW w:w="746" w:type="dxa"/>
                </w:tcPr>
                <w:p w14:paraId="29E47F2C" w14:textId="77777777" w:rsidR="001E573E" w:rsidRDefault="001E573E" w:rsidP="00E32AF6">
                  <w:pPr>
                    <w:rPr>
                      <w:sz w:val="20"/>
                    </w:rPr>
                  </w:pPr>
                  <w:r>
                    <w:rPr>
                      <w:sz w:val="20"/>
                    </w:rPr>
                    <w:t>20</w:t>
                  </w:r>
                </w:p>
              </w:tc>
              <w:tc>
                <w:tcPr>
                  <w:tcW w:w="1080" w:type="dxa"/>
                </w:tcPr>
                <w:p w14:paraId="3DEF80E5" w14:textId="77777777" w:rsidR="001E573E" w:rsidRDefault="001E573E" w:rsidP="00E32AF6">
                  <w:pPr>
                    <w:rPr>
                      <w:sz w:val="20"/>
                    </w:rPr>
                  </w:pPr>
                  <w:r>
                    <w:rPr>
                      <w:sz w:val="20"/>
                    </w:rPr>
                    <w:t>1</w:t>
                  </w:r>
                </w:p>
              </w:tc>
              <w:tc>
                <w:tcPr>
                  <w:tcW w:w="746" w:type="dxa"/>
                </w:tcPr>
                <w:p w14:paraId="283096BA" w14:textId="77777777" w:rsidR="001E573E" w:rsidRDefault="001E573E" w:rsidP="00E32AF6">
                  <w:pPr>
                    <w:rPr>
                      <w:sz w:val="20"/>
                    </w:rPr>
                  </w:pPr>
                  <w:r>
                    <w:rPr>
                      <w:sz w:val="20"/>
                    </w:rPr>
                    <w:t>20</w:t>
                  </w:r>
                </w:p>
              </w:tc>
              <w:tc>
                <w:tcPr>
                  <w:tcW w:w="900" w:type="dxa"/>
                </w:tcPr>
                <w:p w14:paraId="6B1326A0" w14:textId="77777777" w:rsidR="001E573E" w:rsidRDefault="001E573E" w:rsidP="00E32AF6">
                  <w:pPr>
                    <w:rPr>
                      <w:sz w:val="20"/>
                    </w:rPr>
                  </w:pPr>
                  <w:r>
                    <w:rPr>
                      <w:sz w:val="20"/>
                    </w:rPr>
                    <w:t>1</w:t>
                  </w:r>
                </w:p>
              </w:tc>
            </w:tr>
            <w:tr w:rsidR="001E573E" w14:paraId="7FCAF775" w14:textId="77777777" w:rsidTr="00E32AF6">
              <w:tc>
                <w:tcPr>
                  <w:tcW w:w="468" w:type="dxa"/>
                </w:tcPr>
                <w:p w14:paraId="7E8DEBF4" w14:textId="77777777" w:rsidR="001E573E" w:rsidRDefault="001E573E" w:rsidP="00E32AF6">
                  <w:pPr>
                    <w:rPr>
                      <w:sz w:val="20"/>
                    </w:rPr>
                  </w:pPr>
                  <w:r>
                    <w:rPr>
                      <w:sz w:val="20"/>
                    </w:rPr>
                    <w:t>В</w:t>
                  </w:r>
                </w:p>
              </w:tc>
              <w:tc>
                <w:tcPr>
                  <w:tcW w:w="746" w:type="dxa"/>
                </w:tcPr>
                <w:p w14:paraId="25A1EAF9" w14:textId="77777777" w:rsidR="001E573E" w:rsidRDefault="001E573E" w:rsidP="00E32AF6">
                  <w:pPr>
                    <w:rPr>
                      <w:sz w:val="20"/>
                    </w:rPr>
                  </w:pPr>
                  <w:r>
                    <w:rPr>
                      <w:sz w:val="20"/>
                    </w:rPr>
                    <w:t>10</w:t>
                  </w:r>
                </w:p>
              </w:tc>
              <w:tc>
                <w:tcPr>
                  <w:tcW w:w="1080" w:type="dxa"/>
                </w:tcPr>
                <w:p w14:paraId="4FC02BB2" w14:textId="77777777" w:rsidR="001E573E" w:rsidRDefault="001E573E" w:rsidP="00E32AF6">
                  <w:pPr>
                    <w:rPr>
                      <w:sz w:val="20"/>
                    </w:rPr>
                  </w:pPr>
                  <w:r>
                    <w:rPr>
                      <w:sz w:val="20"/>
                    </w:rPr>
                    <w:t>2</w:t>
                  </w:r>
                </w:p>
              </w:tc>
              <w:tc>
                <w:tcPr>
                  <w:tcW w:w="746" w:type="dxa"/>
                </w:tcPr>
                <w:p w14:paraId="1A593252" w14:textId="77777777" w:rsidR="001E573E" w:rsidRDefault="001E573E" w:rsidP="00E32AF6">
                  <w:pPr>
                    <w:rPr>
                      <w:sz w:val="20"/>
                    </w:rPr>
                  </w:pPr>
                  <w:r>
                    <w:rPr>
                      <w:sz w:val="20"/>
                    </w:rPr>
                    <w:t>20</w:t>
                  </w:r>
                </w:p>
              </w:tc>
              <w:tc>
                <w:tcPr>
                  <w:tcW w:w="900" w:type="dxa"/>
                </w:tcPr>
                <w:p w14:paraId="6AEC216B" w14:textId="77777777" w:rsidR="001E573E" w:rsidRDefault="001E573E" w:rsidP="00E32AF6">
                  <w:pPr>
                    <w:rPr>
                      <w:sz w:val="20"/>
                    </w:rPr>
                  </w:pPr>
                  <w:r>
                    <w:rPr>
                      <w:sz w:val="20"/>
                    </w:rPr>
                    <w:t>1</w:t>
                  </w:r>
                </w:p>
              </w:tc>
            </w:tr>
          </w:tbl>
          <w:p w14:paraId="288451CB" w14:textId="77777777" w:rsidR="001E573E" w:rsidRDefault="001E573E" w:rsidP="004F789B">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p>
        </w:tc>
        <w:tc>
          <w:tcPr>
            <w:tcW w:w="4643" w:type="dxa"/>
          </w:tcPr>
          <w:p w14:paraId="7742B02F" w14:textId="77777777" w:rsidR="001E573E" w:rsidRDefault="001E573E" w:rsidP="001E573E">
            <w:r>
              <w:t>Вопрос:</w:t>
            </w:r>
          </w:p>
          <w:p w14:paraId="546DFA4D" w14:textId="77777777" w:rsidR="001E573E" w:rsidRDefault="001E573E" w:rsidP="001E573E">
            <w:r>
              <w:t xml:space="preserve">В США после Второй мировой войны </w:t>
            </w:r>
          </w:p>
          <w:p w14:paraId="1A28464C" w14:textId="77777777" w:rsidR="001E573E" w:rsidRDefault="001E573E" w:rsidP="001E573E">
            <w:r>
              <w:t>1.2/3 дохода по акциям приходится на прирост курсовой стоимости, 1/3 – на дивидендные выплаты</w:t>
            </w:r>
          </w:p>
          <w:p w14:paraId="161DA1C9" w14:textId="77777777" w:rsidR="001E573E" w:rsidRDefault="001E573E" w:rsidP="001E573E">
            <w:r>
              <w:t>2. 1/3 дохода по акциям приходится на прирост курсовой стоимости, 2/3 – на дивидендные выплаты</w:t>
            </w:r>
          </w:p>
          <w:p w14:paraId="09D45D23" w14:textId="77777777" w:rsidR="001E573E" w:rsidRDefault="001E573E" w:rsidP="001E573E">
            <w:r>
              <w:t xml:space="preserve">3.На дивиденды </w:t>
            </w:r>
            <w:proofErr w:type="gramStart"/>
            <w:r>
              <w:t>шло  в</w:t>
            </w:r>
            <w:proofErr w:type="gramEnd"/>
            <w:r>
              <w:t xml:space="preserve"> среднем 50% чистой прибыли</w:t>
            </w:r>
          </w:p>
          <w:p w14:paraId="3305B546" w14:textId="77777777" w:rsidR="001E573E" w:rsidRDefault="001E573E" w:rsidP="001E573E">
            <w:r>
              <w:t>4.На дивиденды шло в среднем 70% чистой прибыли</w:t>
            </w:r>
          </w:p>
          <w:p w14:paraId="7D0802B0" w14:textId="77777777" w:rsidR="001E573E" w:rsidRDefault="001E573E" w:rsidP="001E57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t>5. На дивиденды шло  в среднем 30% чистой прибыли</w:t>
            </w:r>
          </w:p>
        </w:tc>
      </w:tr>
      <w:tr w:rsidR="001E573E" w14:paraId="06F199FE" w14:textId="77777777" w:rsidTr="001E573E">
        <w:tc>
          <w:tcPr>
            <w:tcW w:w="4643" w:type="dxa"/>
          </w:tcPr>
          <w:p w14:paraId="605E6BB0" w14:textId="77777777" w:rsidR="001E573E" w:rsidRDefault="001E573E" w:rsidP="001E573E">
            <w:pPr>
              <w:tabs>
                <w:tab w:val="left" w:pos="9498"/>
              </w:tabs>
              <w:ind w:right="-57"/>
            </w:pPr>
            <w:proofErr w:type="gramStart"/>
            <w:r>
              <w:t xml:space="preserve">Вопрос:   </w:t>
            </w:r>
            <w:proofErr w:type="gramEnd"/>
            <w:r>
              <w:t xml:space="preserve">На какие фьючерсные контракты будет установлена наибольшая       </w:t>
            </w:r>
          </w:p>
          <w:p w14:paraId="2156224B" w14:textId="77777777" w:rsidR="001E573E" w:rsidRDefault="001E573E" w:rsidP="001E573E">
            <w:pPr>
              <w:tabs>
                <w:tab w:val="left" w:pos="9498"/>
              </w:tabs>
              <w:ind w:right="-57"/>
            </w:pPr>
            <w:r>
              <w:t>первоначальная маржа (</w:t>
            </w:r>
            <w:proofErr w:type="spellStart"/>
            <w:r>
              <w:t>initial</w:t>
            </w:r>
            <w:proofErr w:type="spellEnd"/>
            <w:r>
              <w:t xml:space="preserve"> </w:t>
            </w:r>
            <w:proofErr w:type="spellStart"/>
            <w:r>
              <w:t>margin</w:t>
            </w:r>
            <w:proofErr w:type="spellEnd"/>
            <w:r>
              <w:t xml:space="preserve">)                            </w:t>
            </w:r>
          </w:p>
          <w:p w14:paraId="006E6B8B" w14:textId="77777777" w:rsidR="001E573E" w:rsidRDefault="001E573E" w:rsidP="001E573E">
            <w:pPr>
              <w:tabs>
                <w:tab w:val="left" w:pos="9498"/>
              </w:tabs>
              <w:ind w:right="-57"/>
            </w:pPr>
            <w:r>
              <w:t xml:space="preserve">1. на нефть                                               </w:t>
            </w:r>
          </w:p>
          <w:p w14:paraId="2720743C" w14:textId="77777777" w:rsidR="001E573E" w:rsidRDefault="001E573E" w:rsidP="001E573E">
            <w:pPr>
              <w:tabs>
                <w:tab w:val="left" w:pos="9498"/>
              </w:tabs>
              <w:ind w:right="-57"/>
            </w:pPr>
            <w:r>
              <w:t xml:space="preserve">2. на государственные облигации                           </w:t>
            </w:r>
          </w:p>
          <w:p w14:paraId="2317F93E" w14:textId="77777777" w:rsidR="001E573E" w:rsidRDefault="001E573E" w:rsidP="001E573E">
            <w:pPr>
              <w:tabs>
                <w:tab w:val="left" w:pos="9498"/>
              </w:tabs>
              <w:ind w:right="-57"/>
            </w:pPr>
            <w:r>
              <w:t xml:space="preserve">3. на валюту                                              </w:t>
            </w:r>
          </w:p>
          <w:p w14:paraId="69C17D86" w14:textId="77777777" w:rsidR="001E573E" w:rsidRDefault="001E573E" w:rsidP="001E57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t xml:space="preserve">4. на процентные ставки       </w:t>
            </w:r>
          </w:p>
        </w:tc>
        <w:tc>
          <w:tcPr>
            <w:tcW w:w="4643" w:type="dxa"/>
          </w:tcPr>
          <w:p w14:paraId="3EF97680" w14:textId="77777777" w:rsidR="00C22BDE" w:rsidRDefault="00C22BDE" w:rsidP="00C22BDE">
            <w:pPr>
              <w:tabs>
                <w:tab w:val="left" w:pos="9498"/>
              </w:tabs>
              <w:ind w:right="-57"/>
            </w:pPr>
            <w:r>
              <w:t xml:space="preserve">Вопрос: </w:t>
            </w:r>
            <w:proofErr w:type="gramStart"/>
            <w:r>
              <w:t>Номинал  консолей</w:t>
            </w:r>
            <w:proofErr w:type="gramEnd"/>
            <w:r>
              <w:t xml:space="preserve"> 1000 </w:t>
            </w:r>
            <w:proofErr w:type="spellStart"/>
            <w:r>
              <w:t>ф.ст</w:t>
            </w:r>
            <w:proofErr w:type="spellEnd"/>
            <w:r>
              <w:t xml:space="preserve">. Купонная ставка 2,5%. Определить ее рыночную цену, если известна доходность по долгосрочным </w:t>
            </w:r>
            <w:proofErr w:type="spellStart"/>
            <w:r>
              <w:t>гилтам</w:t>
            </w:r>
            <w:proofErr w:type="spellEnd"/>
            <w:r>
              <w:t xml:space="preserve"> - 5%, доходность по краткосрочным облигациям правительства Великобритании 3,1%, ставка ЛИБОР 3%                               </w:t>
            </w:r>
          </w:p>
          <w:p w14:paraId="0343F58E" w14:textId="77777777" w:rsidR="00C22BDE" w:rsidRDefault="00C22BDE" w:rsidP="00C22BDE">
            <w:pPr>
              <w:tabs>
                <w:tab w:val="left" w:pos="9498"/>
              </w:tabs>
              <w:ind w:right="-57"/>
            </w:pPr>
            <w:r>
              <w:t>1. Ответ вписать</w:t>
            </w:r>
          </w:p>
          <w:p w14:paraId="612FEF06" w14:textId="77777777" w:rsidR="001E573E" w:rsidRDefault="001E573E" w:rsidP="004F789B">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p>
        </w:tc>
      </w:tr>
      <w:tr w:rsidR="001E573E" w14:paraId="1FEE748B" w14:textId="77777777" w:rsidTr="001E573E">
        <w:tc>
          <w:tcPr>
            <w:tcW w:w="4643" w:type="dxa"/>
          </w:tcPr>
          <w:p w14:paraId="7DAD6376" w14:textId="77777777" w:rsidR="00C22BDE" w:rsidRDefault="00C22BDE" w:rsidP="00C22BDE">
            <w:pPr>
              <w:tabs>
                <w:tab w:val="left" w:pos="9498"/>
              </w:tabs>
            </w:pPr>
            <w:r>
              <w:t>Вопрос: Отметить справедливые(</w:t>
            </w:r>
            <w:proofErr w:type="spellStart"/>
            <w:r>
              <w:t>ое</w:t>
            </w:r>
            <w:proofErr w:type="spellEnd"/>
            <w:r>
              <w:t>) утверждения(е)</w:t>
            </w:r>
          </w:p>
          <w:p w14:paraId="7FCD9CED" w14:textId="77777777" w:rsidR="00C22BDE" w:rsidRDefault="00C22BDE" w:rsidP="009F6AD7">
            <w:pPr>
              <w:numPr>
                <w:ilvl w:val="0"/>
                <w:numId w:val="19"/>
              </w:numPr>
              <w:tabs>
                <w:tab w:val="left" w:pos="9498"/>
              </w:tabs>
            </w:pPr>
            <w:r>
              <w:t xml:space="preserve">В Великобритании для нефинансовых компаний характерно взаимное владение акциями </w:t>
            </w:r>
          </w:p>
          <w:p w14:paraId="0E0A2211" w14:textId="77777777" w:rsidR="00C22BDE" w:rsidRDefault="00C22BDE" w:rsidP="009F6AD7">
            <w:pPr>
              <w:numPr>
                <w:ilvl w:val="0"/>
                <w:numId w:val="19"/>
              </w:numPr>
              <w:tabs>
                <w:tab w:val="left" w:pos="9498"/>
              </w:tabs>
            </w:pPr>
            <w:r>
              <w:t>Ведущей группой акционеров выступают банки</w:t>
            </w:r>
          </w:p>
          <w:p w14:paraId="35C9A44B" w14:textId="77777777" w:rsidR="00C22BDE" w:rsidRDefault="00C22BDE" w:rsidP="009F6AD7">
            <w:pPr>
              <w:numPr>
                <w:ilvl w:val="0"/>
                <w:numId w:val="19"/>
              </w:numPr>
              <w:tabs>
                <w:tab w:val="left" w:pos="9498"/>
              </w:tabs>
            </w:pPr>
            <w:r>
              <w:t>Ведущей группой акционеров выступает население</w:t>
            </w:r>
          </w:p>
          <w:p w14:paraId="13B09AFB" w14:textId="77777777" w:rsidR="00C22BDE" w:rsidRDefault="00C22BDE" w:rsidP="009F6AD7">
            <w:pPr>
              <w:numPr>
                <w:ilvl w:val="0"/>
                <w:numId w:val="19"/>
              </w:numPr>
              <w:tabs>
                <w:tab w:val="left" w:pos="9498"/>
              </w:tabs>
            </w:pPr>
            <w:r>
              <w:t>Ведущей группой акционеров-резидентов выступают страховые компании и пенсионные фонды</w:t>
            </w:r>
          </w:p>
          <w:p w14:paraId="79363877" w14:textId="77777777" w:rsidR="001E573E" w:rsidRDefault="00C22BDE" w:rsidP="00C22BD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t>5. Около трети акций английских эмитентов принадлежат иностранным инвесторам</w:t>
            </w:r>
          </w:p>
        </w:tc>
        <w:tc>
          <w:tcPr>
            <w:tcW w:w="4643" w:type="dxa"/>
          </w:tcPr>
          <w:p w14:paraId="302130A8" w14:textId="77777777" w:rsidR="00C22BDE" w:rsidRDefault="00C22BDE" w:rsidP="00C22BDE">
            <w:pPr>
              <w:tabs>
                <w:tab w:val="left" w:pos="9498"/>
              </w:tabs>
            </w:pPr>
            <w:r>
              <w:t>Вопрос: Отметить справедливые (</w:t>
            </w:r>
            <w:proofErr w:type="spellStart"/>
            <w:r>
              <w:t>ое</w:t>
            </w:r>
            <w:proofErr w:type="spellEnd"/>
            <w:r>
              <w:t>) утверждения(е). В Лондоне торговля золотом осуществляется</w:t>
            </w:r>
          </w:p>
          <w:p w14:paraId="04546797" w14:textId="77777777" w:rsidR="00C22BDE" w:rsidRDefault="00C22BDE" w:rsidP="00C22BDE">
            <w:pPr>
              <w:tabs>
                <w:tab w:val="left" w:pos="9498"/>
              </w:tabs>
            </w:pPr>
            <w:r>
              <w:t>1.На Лондонской фондовой бирже</w:t>
            </w:r>
          </w:p>
          <w:p w14:paraId="3516B511" w14:textId="77777777" w:rsidR="00C22BDE" w:rsidRDefault="00C22BDE" w:rsidP="00C22BDE">
            <w:pPr>
              <w:tabs>
                <w:tab w:val="left" w:pos="9498"/>
              </w:tabs>
            </w:pPr>
            <w:r>
              <w:t>2.На Лондонской бирже металлов</w:t>
            </w:r>
          </w:p>
          <w:p w14:paraId="432D2345" w14:textId="77777777" w:rsidR="00C22BDE" w:rsidRPr="00CD380A" w:rsidRDefault="00C22BDE" w:rsidP="00C22BDE">
            <w:pPr>
              <w:tabs>
                <w:tab w:val="left" w:pos="9498"/>
              </w:tabs>
            </w:pPr>
            <w:r>
              <w:t xml:space="preserve">3.На бирже </w:t>
            </w:r>
            <w:r>
              <w:rPr>
                <w:lang w:val="en-US"/>
              </w:rPr>
              <w:t>NYSE</w:t>
            </w:r>
            <w:r w:rsidRPr="00C22BDE">
              <w:t xml:space="preserve"> </w:t>
            </w:r>
            <w:r>
              <w:rPr>
                <w:lang w:val="en-US"/>
              </w:rPr>
              <w:t>LIFFE</w:t>
            </w:r>
          </w:p>
          <w:p w14:paraId="35AEDC98" w14:textId="77777777" w:rsidR="00C22BDE" w:rsidRPr="00873200" w:rsidRDefault="00C22BDE" w:rsidP="00C22BDE">
            <w:pPr>
              <w:tabs>
                <w:tab w:val="left" w:pos="9498"/>
              </w:tabs>
            </w:pPr>
            <w:r w:rsidRPr="00CD380A">
              <w:t>4.</w:t>
            </w:r>
            <w:r>
              <w:t>Рынок золота внебиржевой</w:t>
            </w:r>
          </w:p>
          <w:p w14:paraId="1051747C" w14:textId="77777777" w:rsidR="001E573E" w:rsidRDefault="00C22BDE" w:rsidP="00C22BD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rsidRPr="00CD380A">
              <w:t>5.</w:t>
            </w:r>
            <w:r>
              <w:t>Основную роль в торговле золотом играют члены Лондонской ассоциации участников рынка драгоценных металлов (</w:t>
            </w:r>
            <w:r>
              <w:rPr>
                <w:lang w:val="en-US"/>
              </w:rPr>
              <w:t>LBMA</w:t>
            </w:r>
            <w:r w:rsidRPr="00CD380A">
              <w:t>)</w:t>
            </w:r>
          </w:p>
        </w:tc>
      </w:tr>
      <w:tr w:rsidR="001E573E" w14:paraId="1D340585" w14:textId="77777777" w:rsidTr="001E573E">
        <w:tc>
          <w:tcPr>
            <w:tcW w:w="4643" w:type="dxa"/>
          </w:tcPr>
          <w:p w14:paraId="19F9B484" w14:textId="77777777" w:rsidR="00C22BDE" w:rsidRPr="00C22BDE" w:rsidRDefault="00C22BDE" w:rsidP="00C22BDE">
            <w:proofErr w:type="gramStart"/>
            <w:r w:rsidRPr="00C22BDE">
              <w:t xml:space="preserve">Вопрос:   </w:t>
            </w:r>
            <w:proofErr w:type="gramEnd"/>
            <w:r w:rsidRPr="00C22BDE">
              <w:t xml:space="preserve">   Отметить справедливые (</w:t>
            </w:r>
            <w:proofErr w:type="spellStart"/>
            <w:r w:rsidRPr="00C22BDE">
              <w:t>ое</w:t>
            </w:r>
            <w:proofErr w:type="spellEnd"/>
            <w:r w:rsidRPr="00C22BDE">
              <w:t>)утверждения(е). В Германии</w:t>
            </w:r>
          </w:p>
          <w:p w14:paraId="1B8EF263" w14:textId="77777777" w:rsidR="00C22BDE" w:rsidRPr="00C22BDE" w:rsidRDefault="00C22BDE" w:rsidP="00C22BDE">
            <w:r w:rsidRPr="00C22BDE">
              <w:t>1.Банковская система Германии отличается более высоким уровнем концентрации, чем банковская система Великобритании</w:t>
            </w:r>
          </w:p>
          <w:p w14:paraId="55F58FEA" w14:textId="77777777" w:rsidR="00C22BDE" w:rsidRPr="00C22BDE" w:rsidRDefault="00C22BDE" w:rsidP="00C22BDE">
            <w:r w:rsidRPr="00C22BDE">
              <w:t>2.На банковские учреждения приходится более 70% активов финансовых институтов</w:t>
            </w:r>
          </w:p>
          <w:p w14:paraId="489ED694" w14:textId="77777777" w:rsidR="00C22BDE" w:rsidRPr="00C22BDE" w:rsidRDefault="00C22BDE" w:rsidP="00C22BDE">
            <w:r w:rsidRPr="00C22BDE">
              <w:lastRenderedPageBreak/>
              <w:t>3.На банки общественного сектора (федеральные, земельные, кооперативные и т.п.) приходится около половины всех банковских активов.</w:t>
            </w:r>
          </w:p>
          <w:p w14:paraId="109ACC0D" w14:textId="77777777" w:rsidR="00C22BDE" w:rsidRPr="00C22BDE" w:rsidRDefault="00C22BDE" w:rsidP="00C22BDE">
            <w:r w:rsidRPr="00C22BDE">
              <w:t>4.Среди специализированных банков основная доля активов приходится на банки с особыми задачами.</w:t>
            </w:r>
          </w:p>
          <w:p w14:paraId="1D92D1DC" w14:textId="77777777" w:rsidR="001E573E" w:rsidRPr="00C22BDE" w:rsidRDefault="00C22BDE" w:rsidP="00C22BD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rFonts w:eastAsia="ヒラギノ角ゴ Pro W3"/>
                <w:color w:val="000000"/>
              </w:rPr>
            </w:pPr>
            <w:r w:rsidRPr="00C22BDE">
              <w:t>5. Среди специализированных банков основная доля активов приходится на ипотечные банки</w:t>
            </w:r>
          </w:p>
        </w:tc>
        <w:tc>
          <w:tcPr>
            <w:tcW w:w="4643" w:type="dxa"/>
          </w:tcPr>
          <w:p w14:paraId="2489B52C" w14:textId="77777777" w:rsidR="00C22BDE" w:rsidRPr="00C22BDE" w:rsidRDefault="00C22BDE" w:rsidP="00C22BDE">
            <w:r w:rsidRPr="00C22BDE">
              <w:lastRenderedPageBreak/>
              <w:t>Вопрос: Какой (</w:t>
            </w:r>
            <w:proofErr w:type="spellStart"/>
            <w:r w:rsidRPr="00C22BDE">
              <w:t>ие</w:t>
            </w:r>
            <w:proofErr w:type="spellEnd"/>
            <w:r w:rsidRPr="00C22BDE">
              <w:t xml:space="preserve">) из перечисленных ниже терминов относятся к понятию «финансово-промышленные группы»     </w:t>
            </w:r>
          </w:p>
          <w:p w14:paraId="51F82111" w14:textId="77777777" w:rsidR="00C22BDE" w:rsidRPr="00C22BDE" w:rsidRDefault="00C22BDE" w:rsidP="00C22BDE">
            <w:pPr>
              <w:tabs>
                <w:tab w:val="left" w:pos="9498"/>
              </w:tabs>
              <w:ind w:right="-57"/>
            </w:pPr>
            <w:r w:rsidRPr="00C22BDE">
              <w:t>1.Дзайбацу</w:t>
            </w:r>
          </w:p>
          <w:p w14:paraId="371958FA" w14:textId="77777777" w:rsidR="00C22BDE" w:rsidRPr="00C22BDE" w:rsidRDefault="00C22BDE" w:rsidP="00C22BDE">
            <w:pPr>
              <w:tabs>
                <w:tab w:val="left" w:pos="9498"/>
              </w:tabs>
              <w:ind w:right="-57"/>
            </w:pPr>
            <w:r w:rsidRPr="00C22BDE">
              <w:t>2.Кейрецу</w:t>
            </w:r>
          </w:p>
          <w:p w14:paraId="62773374" w14:textId="77777777" w:rsidR="00C22BDE" w:rsidRPr="00C22BDE" w:rsidRDefault="00C22BDE" w:rsidP="00C22BDE">
            <w:pPr>
              <w:tabs>
                <w:tab w:val="left" w:pos="9498"/>
              </w:tabs>
              <w:ind w:right="-57"/>
            </w:pPr>
            <w:r w:rsidRPr="00C22BDE">
              <w:t>3.Чеболь</w:t>
            </w:r>
          </w:p>
          <w:p w14:paraId="11FDD1AB" w14:textId="77777777" w:rsidR="00C22BDE" w:rsidRPr="00C22BDE" w:rsidRDefault="00C22BDE" w:rsidP="00C22BDE">
            <w:pPr>
              <w:tabs>
                <w:tab w:val="left" w:pos="9498"/>
              </w:tabs>
              <w:ind w:right="-57"/>
            </w:pPr>
            <w:r w:rsidRPr="00C22BDE">
              <w:t>4.Чакра</w:t>
            </w:r>
          </w:p>
          <w:p w14:paraId="51614F82" w14:textId="77777777" w:rsidR="001E573E" w:rsidRPr="00C22BDE" w:rsidRDefault="00C22BDE" w:rsidP="00C22BD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rFonts w:eastAsia="ヒラギノ角ゴ Pro W3"/>
                <w:color w:val="000000"/>
              </w:rPr>
            </w:pPr>
            <w:r w:rsidRPr="00C22BDE">
              <w:t xml:space="preserve">5.Чоппер                                                                                            </w:t>
            </w:r>
          </w:p>
        </w:tc>
      </w:tr>
    </w:tbl>
    <w:p w14:paraId="6FC48A3E" w14:textId="77777777" w:rsidR="004156C0" w:rsidRPr="004156C0" w:rsidRDefault="004156C0" w:rsidP="004F789B">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p>
    <w:p w14:paraId="61F85EF0" w14:textId="77777777" w:rsidR="004F789B" w:rsidRPr="003E20E8" w:rsidRDefault="004F789B" w:rsidP="004F789B">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eastAsia="ヒラギノ角ゴ Pro W3"/>
          <w:color w:val="000000"/>
          <w:sz w:val="28"/>
          <w:szCs w:val="28"/>
        </w:rPr>
      </w:pPr>
      <w:r w:rsidRPr="003E20E8">
        <w:rPr>
          <w:rFonts w:eastAsia="ヒラギノ角ゴ Pro W3"/>
          <w:color w:val="000000"/>
          <w:sz w:val="28"/>
          <w:szCs w:val="28"/>
        </w:rPr>
        <w:t xml:space="preserve">Промежуточный контроль проводится в форме </w:t>
      </w:r>
      <w:r w:rsidR="00EF4087">
        <w:rPr>
          <w:rFonts w:eastAsia="ヒラギノ角ゴ Pro W3"/>
          <w:color w:val="000000"/>
          <w:sz w:val="28"/>
          <w:szCs w:val="28"/>
        </w:rPr>
        <w:t>зачета</w:t>
      </w:r>
      <w:r w:rsidRPr="003E20E8">
        <w:rPr>
          <w:rFonts w:eastAsia="ヒラギノ角ゴ Pro W3"/>
          <w:color w:val="000000"/>
          <w:sz w:val="28"/>
          <w:szCs w:val="28"/>
        </w:rPr>
        <w:t>. При этом оценка знаний студентов осуществляется в баллах в комплексной форме с учетом:</w:t>
      </w:r>
    </w:p>
    <w:p w14:paraId="105F051E" w14:textId="77777777" w:rsidR="004F789B" w:rsidRPr="003E20E8" w:rsidRDefault="004F789B" w:rsidP="009F6AD7">
      <w:pPr>
        <w:numPr>
          <w:ilvl w:val="0"/>
          <w:numId w:val="5"/>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contextualSpacing/>
        <w:jc w:val="both"/>
        <w:rPr>
          <w:rFonts w:eastAsia="ヒラギノ角ゴ Pro W3"/>
          <w:color w:val="000000"/>
          <w:sz w:val="28"/>
          <w:szCs w:val="28"/>
        </w:rPr>
      </w:pPr>
      <w:r w:rsidRPr="003E20E8">
        <w:rPr>
          <w:rFonts w:eastAsia="ヒラギノ角ゴ Pro W3"/>
          <w:color w:val="000000"/>
          <w:sz w:val="28"/>
          <w:szCs w:val="28"/>
        </w:rPr>
        <w:t>оценки по итогам текущего контроля;</w:t>
      </w:r>
    </w:p>
    <w:p w14:paraId="285400E7" w14:textId="77777777" w:rsidR="004F789B" w:rsidRPr="003E20E8" w:rsidRDefault="004F789B" w:rsidP="009F6AD7">
      <w:pPr>
        <w:numPr>
          <w:ilvl w:val="0"/>
          <w:numId w:val="5"/>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contextualSpacing/>
        <w:jc w:val="both"/>
        <w:rPr>
          <w:rFonts w:eastAsia="ヒラギノ角ゴ Pro W3"/>
          <w:color w:val="000000"/>
          <w:sz w:val="28"/>
          <w:szCs w:val="28"/>
        </w:rPr>
      </w:pPr>
      <w:r w:rsidRPr="003E20E8">
        <w:rPr>
          <w:rFonts w:eastAsia="ヒラギノ角ゴ Pro W3"/>
          <w:color w:val="000000"/>
          <w:sz w:val="28"/>
          <w:szCs w:val="28"/>
        </w:rPr>
        <w:t>оценки итоговых знаний по результатам зачетного теста.</w:t>
      </w:r>
    </w:p>
    <w:p w14:paraId="39B36FD1" w14:textId="77777777" w:rsidR="004F789B" w:rsidRPr="003E20E8" w:rsidRDefault="004F789B" w:rsidP="004F789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rFonts w:eastAsia="ヒラギノ角ゴ Pro W3"/>
          <w:color w:val="000000"/>
          <w:sz w:val="28"/>
          <w:szCs w:val="28"/>
        </w:rPr>
      </w:pPr>
      <w:r w:rsidRPr="003E20E8">
        <w:rPr>
          <w:rFonts w:eastAsia="ヒラギノ角ゴ Pro W3"/>
          <w:color w:val="000000"/>
          <w:sz w:val="28"/>
          <w:szCs w:val="28"/>
        </w:rPr>
        <w:t>Распределение максимальных баллов по видам аттестации представлено в таблице.</w:t>
      </w:r>
    </w:p>
    <w:tbl>
      <w:tblPr>
        <w:tblW w:w="0" w:type="auto"/>
        <w:tblInd w:w="8" w:type="dxa"/>
        <w:shd w:val="clear" w:color="auto" w:fill="FFFFFF"/>
        <w:tblLayout w:type="fixed"/>
        <w:tblLook w:val="0000" w:firstRow="0" w:lastRow="0" w:firstColumn="0" w:lastColumn="0" w:noHBand="0" w:noVBand="0"/>
      </w:tblPr>
      <w:tblGrid>
        <w:gridCol w:w="938"/>
        <w:gridCol w:w="4320"/>
        <w:gridCol w:w="2700"/>
      </w:tblGrid>
      <w:tr w:rsidR="004F789B" w:rsidRPr="003E20E8" w14:paraId="3BAEF4F8" w14:textId="77777777" w:rsidTr="003F26C3">
        <w:trPr>
          <w:cantSplit/>
          <w:trHeight w:val="385"/>
        </w:trPr>
        <w:tc>
          <w:tcPr>
            <w:tcW w:w="93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3D56CDC" w14:textId="77777777" w:rsidR="004F789B" w:rsidRPr="003E20E8" w:rsidRDefault="004F789B" w:rsidP="003F26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s>
              <w:spacing w:before="240" w:after="60" w:line="360" w:lineRule="auto"/>
              <w:jc w:val="center"/>
              <w:outlineLvl w:val="6"/>
              <w:rPr>
                <w:rFonts w:eastAsia="ヒラギノ角ゴ Pro W3"/>
                <w:color w:val="000000"/>
                <w:sz w:val="28"/>
                <w:szCs w:val="28"/>
              </w:rPr>
            </w:pPr>
            <w:r w:rsidRPr="003E20E8">
              <w:rPr>
                <w:rFonts w:eastAsia="ヒラギノ角ゴ Pro W3"/>
                <w:color w:val="000000"/>
                <w:sz w:val="28"/>
                <w:szCs w:val="28"/>
              </w:rPr>
              <w:t>№ п/п</w:t>
            </w:r>
          </w:p>
        </w:tc>
        <w:tc>
          <w:tcPr>
            <w:tcW w:w="432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DBDF5C9" w14:textId="77777777" w:rsidR="004F789B" w:rsidRPr="003E20E8" w:rsidRDefault="004F789B" w:rsidP="003F26C3">
            <w:pPr>
              <w:keepNext/>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60" w:line="360" w:lineRule="auto"/>
              <w:outlineLvl w:val="0"/>
              <w:rPr>
                <w:rFonts w:eastAsia="ヒラギノ角ゴ Pro W3"/>
                <w:b/>
                <w:color w:val="000000"/>
                <w:kern w:val="32"/>
                <w:sz w:val="28"/>
                <w:szCs w:val="28"/>
              </w:rPr>
            </w:pPr>
          </w:p>
        </w:tc>
        <w:tc>
          <w:tcPr>
            <w:tcW w:w="2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B8AECE6" w14:textId="77777777" w:rsidR="004F789B" w:rsidRPr="003E20E8" w:rsidRDefault="004F789B"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rFonts w:eastAsia="ヒラギノ角ゴ Pro W3"/>
                <w:color w:val="000000"/>
                <w:sz w:val="28"/>
                <w:szCs w:val="28"/>
              </w:rPr>
            </w:pPr>
            <w:r w:rsidRPr="003E20E8">
              <w:rPr>
                <w:rFonts w:eastAsia="ヒラギノ角ゴ Pro W3"/>
                <w:color w:val="000000"/>
                <w:sz w:val="28"/>
                <w:szCs w:val="28"/>
              </w:rPr>
              <w:t>Максимальное количество баллов</w:t>
            </w:r>
          </w:p>
        </w:tc>
      </w:tr>
      <w:tr w:rsidR="004F789B" w:rsidRPr="003E20E8" w14:paraId="2EEF9F03" w14:textId="77777777" w:rsidTr="003F26C3">
        <w:trPr>
          <w:cantSplit/>
          <w:trHeight w:val="385"/>
        </w:trPr>
        <w:tc>
          <w:tcPr>
            <w:tcW w:w="93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1F89786" w14:textId="77777777" w:rsidR="004F789B" w:rsidRPr="003E20E8" w:rsidRDefault="004F789B"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center"/>
              <w:rPr>
                <w:rFonts w:eastAsia="ヒラギノ角ゴ Pro W3"/>
                <w:color w:val="000000"/>
                <w:sz w:val="28"/>
                <w:szCs w:val="28"/>
              </w:rPr>
            </w:pPr>
            <w:r w:rsidRPr="003E20E8">
              <w:rPr>
                <w:rFonts w:eastAsia="ヒラギノ角ゴ Pro W3"/>
                <w:color w:val="000000"/>
                <w:sz w:val="28"/>
                <w:szCs w:val="28"/>
              </w:rPr>
              <w:t>1</w:t>
            </w:r>
          </w:p>
        </w:tc>
        <w:tc>
          <w:tcPr>
            <w:tcW w:w="432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8D9C9D1" w14:textId="77777777" w:rsidR="004F789B" w:rsidRPr="003E20E8" w:rsidRDefault="004F789B"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rFonts w:eastAsia="ヒラギノ角ゴ Pro W3"/>
                <w:color w:val="000000"/>
                <w:sz w:val="28"/>
                <w:szCs w:val="28"/>
              </w:rPr>
            </w:pPr>
            <w:r w:rsidRPr="003E20E8">
              <w:rPr>
                <w:rFonts w:eastAsia="ヒラギノ角ゴ Pro W3"/>
                <w:color w:val="000000"/>
                <w:sz w:val="28"/>
                <w:szCs w:val="28"/>
              </w:rPr>
              <w:t>Оценка по итогам текущего контроля</w:t>
            </w:r>
          </w:p>
        </w:tc>
        <w:tc>
          <w:tcPr>
            <w:tcW w:w="2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6204478" w14:textId="77777777" w:rsidR="004F789B" w:rsidRPr="003E20E8" w:rsidRDefault="004F789B"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center"/>
              <w:rPr>
                <w:rFonts w:eastAsia="ヒラギノ角ゴ Pro W3"/>
                <w:color w:val="000000"/>
                <w:sz w:val="28"/>
                <w:szCs w:val="28"/>
              </w:rPr>
            </w:pPr>
            <w:r w:rsidRPr="003E20E8">
              <w:rPr>
                <w:rFonts w:eastAsia="ヒラギノ角ゴ Pro W3"/>
                <w:color w:val="000000"/>
                <w:sz w:val="28"/>
                <w:szCs w:val="28"/>
              </w:rPr>
              <w:t>40</w:t>
            </w:r>
          </w:p>
        </w:tc>
      </w:tr>
      <w:tr w:rsidR="004F789B" w:rsidRPr="003E20E8" w14:paraId="14817598" w14:textId="77777777" w:rsidTr="003F26C3">
        <w:trPr>
          <w:cantSplit/>
          <w:trHeight w:val="385"/>
        </w:trPr>
        <w:tc>
          <w:tcPr>
            <w:tcW w:w="93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9B413C0" w14:textId="77777777" w:rsidR="004F789B" w:rsidRPr="003E20E8" w:rsidRDefault="004F789B"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center"/>
              <w:rPr>
                <w:rFonts w:eastAsia="ヒラギノ角ゴ Pro W3"/>
                <w:color w:val="000000"/>
                <w:sz w:val="28"/>
                <w:szCs w:val="28"/>
              </w:rPr>
            </w:pPr>
            <w:r w:rsidRPr="003E20E8">
              <w:rPr>
                <w:rFonts w:eastAsia="ヒラギノ角ゴ Pro W3"/>
                <w:color w:val="000000"/>
                <w:sz w:val="28"/>
                <w:szCs w:val="28"/>
              </w:rPr>
              <w:t>2</w:t>
            </w:r>
          </w:p>
        </w:tc>
        <w:tc>
          <w:tcPr>
            <w:tcW w:w="432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C668889" w14:textId="77777777" w:rsidR="004F789B" w:rsidRPr="003E20E8" w:rsidRDefault="00EF4087"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rFonts w:eastAsia="ヒラギノ角ゴ Pro W3"/>
                <w:color w:val="000000"/>
                <w:sz w:val="28"/>
                <w:szCs w:val="28"/>
              </w:rPr>
            </w:pPr>
            <w:r>
              <w:rPr>
                <w:rFonts w:eastAsia="ヒラギノ角ゴ Pro W3"/>
                <w:color w:val="000000"/>
                <w:sz w:val="28"/>
                <w:szCs w:val="28"/>
              </w:rPr>
              <w:t>Зачет</w:t>
            </w:r>
          </w:p>
        </w:tc>
        <w:tc>
          <w:tcPr>
            <w:tcW w:w="270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490DD2B" w14:textId="77777777" w:rsidR="004F789B" w:rsidRPr="003E20E8" w:rsidRDefault="004F789B"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center"/>
              <w:rPr>
                <w:rFonts w:eastAsia="ヒラギノ角ゴ Pro W3"/>
                <w:color w:val="000000"/>
                <w:sz w:val="28"/>
                <w:szCs w:val="28"/>
              </w:rPr>
            </w:pPr>
            <w:r w:rsidRPr="003E20E8">
              <w:rPr>
                <w:rFonts w:eastAsia="ヒラギノ角ゴ Pro W3"/>
                <w:color w:val="000000"/>
                <w:sz w:val="28"/>
                <w:szCs w:val="28"/>
              </w:rPr>
              <w:t>60</w:t>
            </w:r>
          </w:p>
        </w:tc>
      </w:tr>
    </w:tbl>
    <w:p w14:paraId="4588F9D2" w14:textId="77777777" w:rsidR="004F789B" w:rsidRPr="003E20E8" w:rsidRDefault="004F789B" w:rsidP="004F789B">
      <w:pPr>
        <w:spacing w:line="360" w:lineRule="auto"/>
        <w:ind w:left="108"/>
        <w:rPr>
          <w:rFonts w:eastAsia="ヒラギノ角ゴ Pro W3"/>
          <w:color w:val="000000"/>
          <w:sz w:val="28"/>
          <w:szCs w:val="28"/>
        </w:rPr>
      </w:pPr>
    </w:p>
    <w:p w14:paraId="32E4D092" w14:textId="77777777" w:rsidR="004F789B" w:rsidRDefault="004F789B" w:rsidP="004F789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line="360" w:lineRule="auto"/>
        <w:ind w:firstLine="709"/>
        <w:jc w:val="both"/>
        <w:rPr>
          <w:rFonts w:eastAsia="ヒラギノ角ゴ Pro W3"/>
          <w:color w:val="000000"/>
          <w:sz w:val="28"/>
          <w:szCs w:val="28"/>
        </w:rPr>
      </w:pPr>
      <w:r w:rsidRPr="003E20E8">
        <w:rPr>
          <w:rFonts w:eastAsia="ヒラギノ角ゴ Pro W3"/>
          <w:color w:val="000000"/>
          <w:sz w:val="28"/>
          <w:szCs w:val="28"/>
        </w:rPr>
        <w:t xml:space="preserve">Оценка знаний по 100-балльной шкале в соответствии с </w:t>
      </w:r>
      <w:proofErr w:type="spellStart"/>
      <w:r w:rsidRPr="003E20E8">
        <w:rPr>
          <w:rFonts w:eastAsia="ヒラギノ角ゴ Pro W3"/>
          <w:color w:val="000000"/>
          <w:sz w:val="28"/>
          <w:szCs w:val="28"/>
        </w:rPr>
        <w:t>ба</w:t>
      </w:r>
      <w:r w:rsidR="00974262">
        <w:rPr>
          <w:rFonts w:eastAsia="ヒラギノ角ゴ Pro W3"/>
          <w:color w:val="000000"/>
          <w:sz w:val="28"/>
          <w:szCs w:val="28"/>
        </w:rPr>
        <w:t>л</w:t>
      </w:r>
      <w:r w:rsidRPr="003E20E8">
        <w:rPr>
          <w:rFonts w:eastAsia="ヒラギノ角ゴ Pro W3"/>
          <w:color w:val="000000"/>
          <w:sz w:val="28"/>
          <w:szCs w:val="28"/>
        </w:rPr>
        <w:t>льно</w:t>
      </w:r>
      <w:proofErr w:type="spellEnd"/>
      <w:r w:rsidRPr="003E20E8">
        <w:rPr>
          <w:rFonts w:eastAsia="ヒラギノ角ゴ Pro W3"/>
          <w:color w:val="000000"/>
          <w:sz w:val="28"/>
          <w:szCs w:val="28"/>
        </w:rPr>
        <w:t>-рейтинговой системой оценки знаний студентов, принятой в Финансовом университете:</w:t>
      </w:r>
    </w:p>
    <w:p w14:paraId="0F223E5E" w14:textId="77777777" w:rsidR="004F789B" w:rsidRDefault="004F789B" w:rsidP="009F6AD7">
      <w:pPr>
        <w:pStyle w:val="afa"/>
        <w:widowControl w:val="0"/>
        <w:numPr>
          <w:ilvl w:val="0"/>
          <w:numId w:val="9"/>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line="360" w:lineRule="auto"/>
        <w:jc w:val="both"/>
        <w:rPr>
          <w:rFonts w:eastAsia="ヒラギノ角ゴ Pro W3"/>
          <w:color w:val="000000"/>
          <w:sz w:val="28"/>
          <w:szCs w:val="28"/>
        </w:rPr>
      </w:pPr>
      <w:r>
        <w:rPr>
          <w:rFonts w:eastAsia="ヒラギノ角ゴ Pro W3"/>
          <w:color w:val="000000"/>
          <w:sz w:val="28"/>
          <w:szCs w:val="28"/>
        </w:rPr>
        <w:t xml:space="preserve">до 49 баллов – </w:t>
      </w:r>
      <w:r w:rsidR="00974262">
        <w:rPr>
          <w:rFonts w:eastAsia="ヒラギノ角ゴ Pro W3"/>
          <w:color w:val="000000"/>
          <w:sz w:val="28"/>
          <w:szCs w:val="28"/>
        </w:rPr>
        <w:t>незачет</w:t>
      </w:r>
    </w:p>
    <w:p w14:paraId="2FBF6102" w14:textId="77777777" w:rsidR="004F789B" w:rsidRDefault="004F789B" w:rsidP="009F6AD7">
      <w:pPr>
        <w:pStyle w:val="afa"/>
        <w:widowControl w:val="0"/>
        <w:numPr>
          <w:ilvl w:val="0"/>
          <w:numId w:val="9"/>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line="360" w:lineRule="auto"/>
        <w:jc w:val="both"/>
        <w:rPr>
          <w:rFonts w:eastAsia="ヒラギノ角ゴ Pro W3"/>
          <w:color w:val="000000"/>
          <w:sz w:val="28"/>
          <w:szCs w:val="28"/>
        </w:rPr>
      </w:pPr>
      <w:r>
        <w:rPr>
          <w:rFonts w:eastAsia="ヒラギノ角ゴ Pro W3"/>
          <w:color w:val="000000"/>
          <w:sz w:val="28"/>
          <w:szCs w:val="28"/>
        </w:rPr>
        <w:t>50</w:t>
      </w:r>
      <w:r w:rsidR="00EF4087">
        <w:rPr>
          <w:rFonts w:eastAsia="ヒラギノ角ゴ Pro W3"/>
          <w:color w:val="000000"/>
          <w:sz w:val="28"/>
          <w:szCs w:val="28"/>
        </w:rPr>
        <w:t xml:space="preserve"> и более баллов - зачет</w:t>
      </w:r>
    </w:p>
    <w:tbl>
      <w:tblPr>
        <w:tblW w:w="9356" w:type="dxa"/>
        <w:tblLayout w:type="fixed"/>
        <w:tblLook w:val="0000" w:firstRow="0" w:lastRow="0" w:firstColumn="0" w:lastColumn="0" w:noHBand="0" w:noVBand="0"/>
      </w:tblPr>
      <w:tblGrid>
        <w:gridCol w:w="9356"/>
      </w:tblGrid>
      <w:tr w:rsidR="0058288C" w:rsidRPr="0058288C" w14:paraId="4C54F2E0" w14:textId="77777777" w:rsidTr="00892167">
        <w:trPr>
          <w:trHeight w:val="4378"/>
        </w:trPr>
        <w:tc>
          <w:tcPr>
            <w:tcW w:w="9356" w:type="dxa"/>
          </w:tcPr>
          <w:p w14:paraId="6CDFB9EE" w14:textId="77777777" w:rsidR="0058288C" w:rsidRPr="0058288C" w:rsidRDefault="0058288C" w:rsidP="0058288C">
            <w:pPr>
              <w:ind w:left="425"/>
              <w:jc w:val="both"/>
              <w:outlineLvl w:val="0"/>
              <w:rPr>
                <w:b/>
                <w:sz w:val="28"/>
                <w:szCs w:val="28"/>
              </w:rPr>
            </w:pPr>
            <w:bookmarkStart w:id="17" w:name="_Toc32226772"/>
            <w:bookmarkStart w:id="18" w:name="_Hlk516606628"/>
            <w:r w:rsidRPr="0058288C">
              <w:rPr>
                <w:b/>
                <w:sz w:val="28"/>
                <w:szCs w:val="28"/>
              </w:rPr>
              <w:lastRenderedPageBreak/>
              <w:t>8. Перечень основной и дополнительной учебной литературы, необходимой для освоения дисциплины</w:t>
            </w:r>
          </w:p>
          <w:p w14:paraId="5DECDE2A" w14:textId="77777777" w:rsidR="0058288C" w:rsidRPr="0058288C" w:rsidRDefault="0058288C" w:rsidP="0058288C">
            <w:pPr>
              <w:tabs>
                <w:tab w:val="left" w:pos="360"/>
              </w:tabs>
              <w:spacing w:line="360" w:lineRule="auto"/>
              <w:ind w:left="357" w:hanging="357"/>
              <w:jc w:val="center"/>
              <w:rPr>
                <w:b/>
                <w:bCs/>
                <w:sz w:val="28"/>
                <w:szCs w:val="28"/>
              </w:rPr>
            </w:pPr>
          </w:p>
          <w:p w14:paraId="6313D117" w14:textId="77777777" w:rsidR="0058288C" w:rsidRPr="0058288C" w:rsidRDefault="0058288C" w:rsidP="0058288C">
            <w:pPr>
              <w:tabs>
                <w:tab w:val="left" w:pos="360"/>
              </w:tabs>
              <w:spacing w:line="360" w:lineRule="auto"/>
              <w:ind w:left="357" w:hanging="357"/>
              <w:jc w:val="center"/>
              <w:rPr>
                <w:b/>
                <w:bCs/>
                <w:sz w:val="28"/>
                <w:szCs w:val="28"/>
              </w:rPr>
            </w:pPr>
            <w:r w:rsidRPr="0058288C">
              <w:rPr>
                <w:b/>
                <w:bCs/>
                <w:sz w:val="28"/>
                <w:szCs w:val="28"/>
              </w:rPr>
              <w:t>Рекомендуемая</w:t>
            </w:r>
            <w:r w:rsidRPr="0058288C">
              <w:rPr>
                <w:b/>
                <w:bCs/>
                <w:sz w:val="28"/>
                <w:szCs w:val="28"/>
                <w:lang w:val="en-US"/>
              </w:rPr>
              <w:t xml:space="preserve"> </w:t>
            </w:r>
            <w:r w:rsidRPr="0058288C">
              <w:rPr>
                <w:b/>
                <w:bCs/>
                <w:sz w:val="28"/>
                <w:szCs w:val="28"/>
              </w:rPr>
              <w:t>литература</w:t>
            </w:r>
          </w:p>
          <w:p w14:paraId="0A494569" w14:textId="77777777" w:rsidR="0058288C" w:rsidRPr="0058288C" w:rsidRDefault="0058288C" w:rsidP="0058288C">
            <w:pPr>
              <w:spacing w:before="120" w:after="120" w:line="360" w:lineRule="auto"/>
              <w:rPr>
                <w:b/>
                <w:sz w:val="28"/>
                <w:szCs w:val="28"/>
              </w:rPr>
            </w:pPr>
            <w:bookmarkStart w:id="19" w:name="_Hlk516582481"/>
            <w:r w:rsidRPr="0058288C">
              <w:rPr>
                <w:b/>
                <w:sz w:val="28"/>
                <w:szCs w:val="28"/>
              </w:rPr>
              <w:t>Основная:</w:t>
            </w:r>
          </w:p>
          <w:p w14:paraId="37F88FC2" w14:textId="77777777" w:rsidR="0058288C" w:rsidRPr="0058288C" w:rsidRDefault="0058288C" w:rsidP="0058288C">
            <w:pPr>
              <w:numPr>
                <w:ilvl w:val="0"/>
                <w:numId w:val="17"/>
              </w:numPr>
              <w:tabs>
                <w:tab w:val="left" w:pos="6711"/>
              </w:tabs>
              <w:autoSpaceDE w:val="0"/>
              <w:autoSpaceDN w:val="0"/>
              <w:adjustRightInd w:val="0"/>
              <w:spacing w:after="160" w:line="360" w:lineRule="auto"/>
              <w:contextualSpacing/>
              <w:jc w:val="both"/>
              <w:rPr>
                <w:sz w:val="28"/>
                <w:szCs w:val="28"/>
              </w:rPr>
            </w:pPr>
            <w:r w:rsidRPr="0058288C">
              <w:rPr>
                <w:sz w:val="28"/>
                <w:szCs w:val="28"/>
              </w:rPr>
              <w:t xml:space="preserve">Финансовые стратегии модернизации экономики: мировая практика / Я.М. Миркин [и др.] ; РАН, Ин-т мировой экономики и </w:t>
            </w:r>
            <w:proofErr w:type="spellStart"/>
            <w:r w:rsidRPr="0058288C">
              <w:rPr>
                <w:sz w:val="28"/>
                <w:szCs w:val="28"/>
              </w:rPr>
              <w:t>междунар</w:t>
            </w:r>
            <w:proofErr w:type="spellEnd"/>
            <w:r w:rsidRPr="0058288C">
              <w:rPr>
                <w:sz w:val="28"/>
                <w:szCs w:val="28"/>
              </w:rPr>
              <w:t>. отношений ; под ред. Я.М. Миркина .— М. : Магистр, 2014 .— 496 с. —  &lt;</w:t>
            </w:r>
            <w:hyperlink r:id="rId10" w:tooltip="Информацию о доступе за пределами Финуниверситета можно получить у администраторов медиатек и на абонементах БИК" w:history="1">
              <w:r w:rsidRPr="0058288C">
                <w:rPr>
                  <w:sz w:val="28"/>
                  <w:szCs w:val="28"/>
                  <w:u w:val="single"/>
                </w:rPr>
                <w:t xml:space="preserve">ЭБ </w:t>
              </w:r>
              <w:proofErr w:type="spellStart"/>
              <w:r w:rsidRPr="0058288C">
                <w:rPr>
                  <w:sz w:val="28"/>
                  <w:szCs w:val="28"/>
                  <w:u w:val="single"/>
                </w:rPr>
                <w:t>Финуниверситета</w:t>
              </w:r>
              <w:proofErr w:type="spellEnd"/>
            </w:hyperlink>
            <w:r w:rsidRPr="0058288C">
              <w:rPr>
                <w:sz w:val="28"/>
                <w:szCs w:val="28"/>
              </w:rPr>
              <w:t>&gt;. Текст электронный. (дата обращения: 10.02.2020).</w:t>
            </w:r>
          </w:p>
          <w:p w14:paraId="55AFCB4F" w14:textId="77777777" w:rsidR="0058288C" w:rsidRPr="0058288C" w:rsidRDefault="0058288C" w:rsidP="0058288C">
            <w:pPr>
              <w:keepNext/>
              <w:widowControl w:val="0"/>
              <w:numPr>
                <w:ilvl w:val="0"/>
                <w:numId w:val="17"/>
              </w:numPr>
              <w:shd w:val="clear" w:color="auto" w:fill="FFFFFF"/>
              <w:autoSpaceDE w:val="0"/>
              <w:autoSpaceDN w:val="0"/>
              <w:adjustRightInd w:val="0"/>
              <w:spacing w:line="360" w:lineRule="auto"/>
              <w:ind w:left="709" w:hanging="357"/>
              <w:jc w:val="both"/>
              <w:outlineLvl w:val="0"/>
              <w:rPr>
                <w:sz w:val="28"/>
                <w:szCs w:val="28"/>
              </w:rPr>
            </w:pPr>
            <w:r w:rsidRPr="0058288C">
              <w:rPr>
                <w:sz w:val="28"/>
                <w:szCs w:val="28"/>
              </w:rPr>
              <w:t xml:space="preserve">Международный финансовый </w:t>
            </w:r>
            <w:proofErr w:type="gramStart"/>
            <w:r w:rsidRPr="0058288C">
              <w:rPr>
                <w:sz w:val="28"/>
                <w:szCs w:val="28"/>
              </w:rPr>
              <w:t>рынок :</w:t>
            </w:r>
            <w:proofErr w:type="gramEnd"/>
            <w:r w:rsidRPr="0058288C">
              <w:rPr>
                <w:sz w:val="28"/>
                <w:szCs w:val="28"/>
              </w:rPr>
              <w:t xml:space="preserve"> учебник и практикум для бакалавриата и магистратуры / ; </w:t>
            </w:r>
            <w:proofErr w:type="spellStart"/>
            <w:r w:rsidRPr="0058288C">
              <w:rPr>
                <w:sz w:val="28"/>
                <w:szCs w:val="28"/>
              </w:rPr>
              <w:t>Финуниверситет</w:t>
            </w:r>
            <w:proofErr w:type="spellEnd"/>
            <w:r w:rsidRPr="0058288C">
              <w:rPr>
                <w:sz w:val="28"/>
                <w:szCs w:val="28"/>
              </w:rPr>
              <w:t xml:space="preserve"> ; под ред. М.А. </w:t>
            </w:r>
            <w:proofErr w:type="spellStart"/>
            <w:r w:rsidRPr="0058288C">
              <w:rPr>
                <w:sz w:val="28"/>
                <w:szCs w:val="28"/>
              </w:rPr>
              <w:t>Эскиндарова</w:t>
            </w:r>
            <w:proofErr w:type="spellEnd"/>
            <w:r w:rsidRPr="0058288C">
              <w:rPr>
                <w:sz w:val="28"/>
                <w:szCs w:val="28"/>
              </w:rPr>
              <w:t xml:space="preserve">, Е.А. </w:t>
            </w:r>
            <w:proofErr w:type="spellStart"/>
            <w:r w:rsidRPr="0058288C">
              <w:rPr>
                <w:sz w:val="28"/>
                <w:szCs w:val="28"/>
              </w:rPr>
              <w:t>Звоновой</w:t>
            </w:r>
            <w:proofErr w:type="spellEnd"/>
            <w:r w:rsidRPr="0058288C">
              <w:rPr>
                <w:sz w:val="28"/>
                <w:szCs w:val="28"/>
              </w:rPr>
              <w:t xml:space="preserve"> .— Москва : </w:t>
            </w:r>
            <w:proofErr w:type="spellStart"/>
            <w:r w:rsidRPr="0058288C">
              <w:rPr>
                <w:sz w:val="28"/>
                <w:szCs w:val="28"/>
              </w:rPr>
              <w:t>Юрайт</w:t>
            </w:r>
            <w:proofErr w:type="spellEnd"/>
            <w:r w:rsidRPr="0058288C">
              <w:rPr>
                <w:sz w:val="28"/>
                <w:szCs w:val="28"/>
              </w:rPr>
              <w:t xml:space="preserve">, 2019 .— 453 с.-текст непосредственный. То же: ЭБС </w:t>
            </w:r>
            <w:proofErr w:type="spellStart"/>
            <w:r w:rsidRPr="0058288C">
              <w:rPr>
                <w:sz w:val="28"/>
                <w:szCs w:val="28"/>
              </w:rPr>
              <w:t>Юрайт</w:t>
            </w:r>
            <w:proofErr w:type="spellEnd"/>
            <w:r w:rsidRPr="0058288C">
              <w:rPr>
                <w:sz w:val="28"/>
                <w:szCs w:val="28"/>
              </w:rPr>
              <w:t>: URL: https://www.biblio-online.ru/bcode/433807 (дата обращения: 10.02.2020</w:t>
            </w:r>
            <w:proofErr w:type="gramStart"/>
            <w:r w:rsidRPr="0058288C">
              <w:rPr>
                <w:sz w:val="28"/>
                <w:szCs w:val="28"/>
              </w:rPr>
              <w:t>).Текст</w:t>
            </w:r>
            <w:proofErr w:type="gramEnd"/>
            <w:r w:rsidRPr="0058288C">
              <w:rPr>
                <w:sz w:val="28"/>
                <w:szCs w:val="28"/>
              </w:rPr>
              <w:t xml:space="preserve"> электронный.</w:t>
            </w:r>
          </w:p>
          <w:p w14:paraId="54177AA0" w14:textId="77777777" w:rsidR="0058288C" w:rsidRPr="0058288C" w:rsidRDefault="0058288C" w:rsidP="0058288C">
            <w:pPr>
              <w:numPr>
                <w:ilvl w:val="0"/>
                <w:numId w:val="17"/>
              </w:numPr>
              <w:spacing w:line="360" w:lineRule="auto"/>
              <w:ind w:hanging="357"/>
              <w:contextualSpacing/>
              <w:jc w:val="both"/>
              <w:rPr>
                <w:sz w:val="28"/>
                <w:szCs w:val="28"/>
              </w:rPr>
            </w:pPr>
            <w:r w:rsidRPr="0058288C">
              <w:rPr>
                <w:sz w:val="28"/>
                <w:szCs w:val="28"/>
              </w:rPr>
              <w:t>Рубцов Б.Б. Материалы по курсу «Зарубежные финансовые рынки</w:t>
            </w:r>
            <w:proofErr w:type="gramStart"/>
            <w:r w:rsidRPr="0058288C">
              <w:rPr>
                <w:sz w:val="28"/>
                <w:szCs w:val="28"/>
              </w:rPr>
              <w:t>» .</w:t>
            </w:r>
            <w:proofErr w:type="gramEnd"/>
            <w:r w:rsidRPr="0058288C">
              <w:rPr>
                <w:sz w:val="28"/>
                <w:szCs w:val="28"/>
              </w:rPr>
              <w:t xml:space="preserve">- Информационно-образовательный портал: </w:t>
            </w:r>
            <w:r w:rsidRPr="0058288C">
              <w:rPr>
                <w:sz w:val="28"/>
                <w:szCs w:val="28"/>
                <w:lang w:val="en-US"/>
              </w:rPr>
              <w:t>portal</w:t>
            </w:r>
            <w:r w:rsidRPr="0058288C">
              <w:rPr>
                <w:sz w:val="28"/>
                <w:szCs w:val="28"/>
              </w:rPr>
              <w:t>.</w:t>
            </w:r>
            <w:r w:rsidRPr="0058288C">
              <w:rPr>
                <w:sz w:val="28"/>
                <w:szCs w:val="28"/>
                <w:lang w:val="en-US"/>
              </w:rPr>
              <w:t>fa</w:t>
            </w:r>
            <w:r w:rsidRPr="0058288C">
              <w:rPr>
                <w:sz w:val="28"/>
                <w:szCs w:val="28"/>
              </w:rPr>
              <w:t>.</w:t>
            </w:r>
            <w:proofErr w:type="spellStart"/>
            <w:r w:rsidRPr="0058288C">
              <w:rPr>
                <w:sz w:val="28"/>
                <w:szCs w:val="28"/>
                <w:lang w:val="en-US"/>
              </w:rPr>
              <w:t>ru</w:t>
            </w:r>
            <w:proofErr w:type="spellEnd"/>
            <w:r w:rsidRPr="0058288C">
              <w:rPr>
                <w:sz w:val="28"/>
                <w:szCs w:val="28"/>
              </w:rPr>
              <w:t xml:space="preserve">.-текст электронный (дата обращения: 10.02.2020). -Так же комплект презентаций по дисциплине, обновляемый </w:t>
            </w:r>
            <w:proofErr w:type="gramStart"/>
            <w:r w:rsidRPr="0058288C">
              <w:rPr>
                <w:sz w:val="28"/>
                <w:szCs w:val="28"/>
              </w:rPr>
              <w:t>ежегодно,  высылается</w:t>
            </w:r>
            <w:proofErr w:type="gramEnd"/>
            <w:r w:rsidRPr="0058288C">
              <w:rPr>
                <w:sz w:val="28"/>
                <w:szCs w:val="28"/>
              </w:rPr>
              <w:t xml:space="preserve"> студентам по электронной почте.</w:t>
            </w:r>
          </w:p>
          <w:p w14:paraId="23C83FAB" w14:textId="77777777" w:rsidR="0058288C" w:rsidRPr="0058288C" w:rsidRDefault="0058288C" w:rsidP="0058288C">
            <w:pPr>
              <w:spacing w:before="120" w:after="120"/>
              <w:jc w:val="both"/>
              <w:rPr>
                <w:b/>
                <w:sz w:val="28"/>
                <w:szCs w:val="28"/>
              </w:rPr>
            </w:pPr>
            <w:r w:rsidRPr="0058288C">
              <w:rPr>
                <w:noProof/>
                <w:sz w:val="28"/>
                <w:szCs w:val="28"/>
              </w:rPr>
              <w:drawing>
                <wp:inline distT="0" distB="0" distL="0" distR="0" wp14:anchorId="1191D7C5" wp14:editId="230F5026">
                  <wp:extent cx="7620" cy="7620"/>
                  <wp:effectExtent l="0" t="0" r="0" b="0"/>
                  <wp:docPr id="2" name="Рисунок 1" descr="http://elibrary.ru/pic/1pi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elibrary.ru/pic/1pix.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543F3A0B" w14:textId="77777777" w:rsidR="0058288C" w:rsidRPr="0058288C" w:rsidRDefault="0058288C" w:rsidP="0058288C">
            <w:pPr>
              <w:spacing w:before="120" w:after="120"/>
              <w:jc w:val="both"/>
              <w:rPr>
                <w:b/>
                <w:sz w:val="28"/>
                <w:szCs w:val="28"/>
              </w:rPr>
            </w:pPr>
            <w:r w:rsidRPr="0058288C">
              <w:rPr>
                <w:b/>
                <w:sz w:val="28"/>
                <w:szCs w:val="28"/>
              </w:rPr>
              <w:t>Дополнительная:</w:t>
            </w:r>
          </w:p>
          <w:p w14:paraId="18A2974F" w14:textId="77777777" w:rsidR="0058288C" w:rsidRPr="0058288C" w:rsidRDefault="0058288C" w:rsidP="0058288C">
            <w:pPr>
              <w:numPr>
                <w:ilvl w:val="0"/>
                <w:numId w:val="17"/>
              </w:numPr>
              <w:autoSpaceDE w:val="0"/>
              <w:autoSpaceDN w:val="0"/>
              <w:adjustRightInd w:val="0"/>
              <w:spacing w:after="160" w:line="360" w:lineRule="auto"/>
              <w:contextualSpacing/>
              <w:jc w:val="both"/>
              <w:rPr>
                <w:sz w:val="28"/>
                <w:szCs w:val="28"/>
              </w:rPr>
            </w:pPr>
            <w:r w:rsidRPr="0058288C">
              <w:rPr>
                <w:bCs/>
                <w:sz w:val="28"/>
                <w:szCs w:val="28"/>
              </w:rPr>
              <w:t xml:space="preserve">Рубцов Б.Б. Современные фондовые </w:t>
            </w:r>
            <w:proofErr w:type="gramStart"/>
            <w:r w:rsidRPr="0058288C">
              <w:rPr>
                <w:bCs/>
                <w:sz w:val="28"/>
                <w:szCs w:val="28"/>
              </w:rPr>
              <w:t>рынки:  Учебное</w:t>
            </w:r>
            <w:proofErr w:type="gramEnd"/>
            <w:r w:rsidRPr="0058288C">
              <w:rPr>
                <w:bCs/>
                <w:sz w:val="28"/>
                <w:szCs w:val="28"/>
              </w:rPr>
              <w:t xml:space="preserve"> пособие. - </w:t>
            </w:r>
            <w:proofErr w:type="spellStart"/>
            <w:proofErr w:type="gramStart"/>
            <w:r w:rsidRPr="0058288C">
              <w:rPr>
                <w:bCs/>
                <w:sz w:val="28"/>
                <w:szCs w:val="28"/>
              </w:rPr>
              <w:t>Москва:Альпина</w:t>
            </w:r>
            <w:proofErr w:type="spellEnd"/>
            <w:proofErr w:type="gramEnd"/>
            <w:r w:rsidRPr="0058288C">
              <w:rPr>
                <w:bCs/>
                <w:sz w:val="28"/>
                <w:szCs w:val="28"/>
              </w:rPr>
              <w:t xml:space="preserve"> Бизнес Букс, 2007.- 926 с. Текст непосредственный. – То </w:t>
            </w:r>
            <w:proofErr w:type="gramStart"/>
            <w:r w:rsidRPr="0058288C">
              <w:rPr>
                <w:bCs/>
                <w:sz w:val="28"/>
                <w:szCs w:val="28"/>
              </w:rPr>
              <w:t>же :</w:t>
            </w:r>
            <w:proofErr w:type="gramEnd"/>
            <w:r w:rsidRPr="0058288C">
              <w:rPr>
                <w:bCs/>
                <w:sz w:val="28"/>
                <w:szCs w:val="28"/>
              </w:rPr>
              <w:t xml:space="preserve"> Электронный каталог: </w:t>
            </w:r>
            <w:r w:rsidRPr="0058288C">
              <w:rPr>
                <w:bCs/>
                <w:sz w:val="28"/>
                <w:szCs w:val="28"/>
                <w:lang w:val="en-US"/>
              </w:rPr>
              <w:t>pdf</w:t>
            </w:r>
          </w:p>
          <w:p w14:paraId="309366F9" w14:textId="77777777" w:rsidR="0058288C" w:rsidRPr="0058288C" w:rsidRDefault="00F81DC8" w:rsidP="0058288C">
            <w:pPr>
              <w:numPr>
                <w:ilvl w:val="0"/>
                <w:numId w:val="17"/>
              </w:numPr>
              <w:autoSpaceDE w:val="0"/>
              <w:autoSpaceDN w:val="0"/>
              <w:adjustRightInd w:val="0"/>
              <w:spacing w:after="160" w:line="360" w:lineRule="auto"/>
              <w:ind w:left="709" w:hanging="425"/>
              <w:contextualSpacing/>
              <w:jc w:val="both"/>
              <w:rPr>
                <w:bCs/>
                <w:sz w:val="28"/>
                <w:szCs w:val="28"/>
                <w:lang w:val="en-US"/>
              </w:rPr>
            </w:pPr>
            <w:hyperlink r:id="rId12" w:history="1">
              <w:r w:rsidR="0058288C" w:rsidRPr="0058288C">
                <w:rPr>
                  <w:sz w:val="28"/>
                  <w:szCs w:val="28"/>
                </w:rPr>
                <w:t>Аникин А.</w:t>
              </w:r>
            </w:hyperlink>
            <w:r w:rsidR="0058288C" w:rsidRPr="0058288C">
              <w:rPr>
                <w:sz w:val="28"/>
                <w:szCs w:val="28"/>
              </w:rPr>
              <w:t xml:space="preserve"> История финансовых потрясений. Российский кризис в свете мирового опыта /РАН, Ин-т мировой экономики и </w:t>
            </w:r>
            <w:proofErr w:type="spellStart"/>
            <w:r w:rsidR="0058288C" w:rsidRPr="0058288C">
              <w:rPr>
                <w:sz w:val="28"/>
                <w:szCs w:val="28"/>
              </w:rPr>
              <w:t>междунар</w:t>
            </w:r>
            <w:proofErr w:type="spellEnd"/>
            <w:r w:rsidR="0058288C" w:rsidRPr="0058288C">
              <w:rPr>
                <w:sz w:val="28"/>
                <w:szCs w:val="28"/>
              </w:rPr>
              <w:t xml:space="preserve">. </w:t>
            </w:r>
            <w:proofErr w:type="spellStart"/>
            <w:r w:rsidR="0058288C" w:rsidRPr="0058288C">
              <w:rPr>
                <w:sz w:val="28"/>
                <w:szCs w:val="28"/>
              </w:rPr>
              <w:lastRenderedPageBreak/>
              <w:t>отн</w:t>
            </w:r>
            <w:proofErr w:type="spellEnd"/>
            <w:r w:rsidR="0058288C" w:rsidRPr="0058288C">
              <w:rPr>
                <w:sz w:val="28"/>
                <w:szCs w:val="28"/>
              </w:rPr>
              <w:t xml:space="preserve">. — 3-е изд. — </w:t>
            </w:r>
            <w:proofErr w:type="gramStart"/>
            <w:r w:rsidR="0058288C" w:rsidRPr="0058288C">
              <w:rPr>
                <w:sz w:val="28"/>
                <w:szCs w:val="28"/>
              </w:rPr>
              <w:t>Москва :</w:t>
            </w:r>
            <w:proofErr w:type="gramEnd"/>
            <w:r w:rsidR="0058288C" w:rsidRPr="0058288C">
              <w:rPr>
                <w:sz w:val="28"/>
                <w:szCs w:val="28"/>
              </w:rPr>
              <w:t xml:space="preserve"> Олимп-Бизнес, 2009 .— 448с. текст непосредственный.  </w:t>
            </w:r>
          </w:p>
          <w:p w14:paraId="21E23DEB" w14:textId="77777777" w:rsidR="0058288C" w:rsidRPr="0058288C" w:rsidRDefault="0058288C" w:rsidP="0058288C">
            <w:pPr>
              <w:autoSpaceDE w:val="0"/>
              <w:autoSpaceDN w:val="0"/>
              <w:adjustRightInd w:val="0"/>
              <w:spacing w:line="360" w:lineRule="auto"/>
              <w:ind w:left="604" w:right="-199" w:hanging="283"/>
              <w:contextualSpacing/>
              <w:jc w:val="both"/>
              <w:rPr>
                <w:bCs/>
                <w:sz w:val="28"/>
                <w:szCs w:val="28"/>
              </w:rPr>
            </w:pPr>
            <w:r w:rsidRPr="0058288C">
              <w:rPr>
                <w:sz w:val="28"/>
                <w:szCs w:val="28"/>
              </w:rPr>
              <w:t xml:space="preserve">6. Фондовые рынки стран СНГ: состояние и перспективы </w:t>
            </w:r>
            <w:proofErr w:type="gramStart"/>
            <w:r w:rsidRPr="0058288C">
              <w:rPr>
                <w:sz w:val="28"/>
                <w:szCs w:val="28"/>
              </w:rPr>
              <w:t>интеграции :</w:t>
            </w:r>
            <w:proofErr w:type="gramEnd"/>
            <w:r w:rsidRPr="0058288C">
              <w:rPr>
                <w:sz w:val="28"/>
                <w:szCs w:val="28"/>
              </w:rPr>
              <w:t xml:space="preserve"> монография / Гусева И.А., Кудинова М.М., Малышев П.Ю., Рубцов Б.Б. — Москва : </w:t>
            </w:r>
            <w:proofErr w:type="spellStart"/>
            <w:r w:rsidRPr="0058288C">
              <w:rPr>
                <w:sz w:val="28"/>
                <w:szCs w:val="28"/>
              </w:rPr>
              <w:t>Русайнс</w:t>
            </w:r>
            <w:proofErr w:type="spellEnd"/>
            <w:r w:rsidRPr="0058288C">
              <w:rPr>
                <w:sz w:val="28"/>
                <w:szCs w:val="28"/>
              </w:rPr>
              <w:t xml:space="preserve">, 2020. — 188 с. —- URL: https://book.ru/book/935537 (дата обращения: 10.02.2020). — </w:t>
            </w:r>
            <w:proofErr w:type="gramStart"/>
            <w:r w:rsidRPr="0058288C">
              <w:rPr>
                <w:sz w:val="28"/>
                <w:szCs w:val="28"/>
              </w:rPr>
              <w:t>Текст :</w:t>
            </w:r>
            <w:proofErr w:type="gramEnd"/>
            <w:r w:rsidRPr="0058288C">
              <w:rPr>
                <w:sz w:val="28"/>
                <w:szCs w:val="28"/>
              </w:rPr>
              <w:t xml:space="preserve"> электронный.</w:t>
            </w:r>
          </w:p>
          <w:p w14:paraId="563297F2" w14:textId="77777777" w:rsidR="00BF2089" w:rsidRDefault="00BF2089" w:rsidP="0058288C">
            <w:pPr>
              <w:jc w:val="both"/>
              <w:outlineLvl w:val="0"/>
              <w:rPr>
                <w:b/>
                <w:sz w:val="28"/>
                <w:szCs w:val="28"/>
              </w:rPr>
            </w:pPr>
            <w:bookmarkStart w:id="20" w:name="_Toc32226774"/>
          </w:p>
          <w:p w14:paraId="4F2EFCA8" w14:textId="77777777" w:rsidR="00BF2089" w:rsidRDefault="00BF2089" w:rsidP="0058288C">
            <w:pPr>
              <w:jc w:val="both"/>
              <w:outlineLvl w:val="0"/>
              <w:rPr>
                <w:b/>
                <w:sz w:val="28"/>
                <w:szCs w:val="28"/>
              </w:rPr>
            </w:pPr>
          </w:p>
          <w:p w14:paraId="7F6E2394" w14:textId="72E8270C" w:rsidR="0058288C" w:rsidRPr="0058288C" w:rsidRDefault="0058288C" w:rsidP="0058288C">
            <w:pPr>
              <w:jc w:val="both"/>
              <w:outlineLvl w:val="0"/>
              <w:rPr>
                <w:b/>
                <w:bCs/>
                <w:sz w:val="28"/>
                <w:szCs w:val="28"/>
              </w:rPr>
            </w:pPr>
            <w:r w:rsidRPr="0058288C">
              <w:rPr>
                <w:b/>
                <w:sz w:val="28"/>
                <w:szCs w:val="28"/>
              </w:rPr>
              <w:t>9. П</w:t>
            </w:r>
            <w:r w:rsidRPr="0058288C">
              <w:rPr>
                <w:b/>
                <w:bCs/>
                <w:sz w:val="28"/>
                <w:szCs w:val="28"/>
              </w:rPr>
              <w:t>еречень ресурсов информационно-телекоммуникационной сети «Интернет», необходимых для освоения дисциплины</w:t>
            </w:r>
            <w:bookmarkEnd w:id="20"/>
          </w:p>
          <w:p w14:paraId="3F57E259" w14:textId="77777777" w:rsidR="0058288C" w:rsidRPr="0058288C" w:rsidRDefault="0058288C" w:rsidP="0058288C">
            <w:pPr>
              <w:spacing w:line="360" w:lineRule="auto"/>
              <w:ind w:right="-51"/>
              <w:jc w:val="both"/>
              <w:rPr>
                <w:sz w:val="28"/>
                <w:szCs w:val="28"/>
              </w:rPr>
            </w:pPr>
          </w:p>
          <w:p w14:paraId="2993344B" w14:textId="77777777" w:rsidR="0058288C" w:rsidRPr="0058288C" w:rsidRDefault="0058288C" w:rsidP="0058288C">
            <w:pPr>
              <w:spacing w:line="360" w:lineRule="auto"/>
              <w:ind w:right="-51"/>
              <w:jc w:val="both"/>
              <w:rPr>
                <w:sz w:val="28"/>
                <w:szCs w:val="28"/>
              </w:rPr>
            </w:pPr>
            <w:r w:rsidRPr="0058288C">
              <w:rPr>
                <w:sz w:val="28"/>
                <w:szCs w:val="28"/>
              </w:rPr>
              <w:t>Основные сайты:</w:t>
            </w:r>
          </w:p>
          <w:p w14:paraId="0F49F16C" w14:textId="77777777" w:rsidR="0058288C" w:rsidRPr="0058288C" w:rsidRDefault="0058288C" w:rsidP="0058288C">
            <w:pPr>
              <w:spacing w:line="360" w:lineRule="auto"/>
              <w:ind w:right="-51"/>
              <w:jc w:val="both"/>
              <w:rPr>
                <w:iCs/>
                <w:sz w:val="28"/>
                <w:szCs w:val="28"/>
              </w:rPr>
            </w:pPr>
            <w:r w:rsidRPr="0058288C">
              <w:rPr>
                <w:sz w:val="28"/>
                <w:szCs w:val="28"/>
                <w:u w:val="single"/>
              </w:rPr>
              <w:t>1.</w:t>
            </w:r>
            <w:hyperlink r:id="rId13" w:history="1">
              <w:r w:rsidRPr="0058288C">
                <w:rPr>
                  <w:color w:val="0000FF"/>
                  <w:sz w:val="28"/>
                  <w:szCs w:val="28"/>
                  <w:u w:val="single"/>
                </w:rPr>
                <w:t>www.ssrn.com</w:t>
              </w:r>
            </w:hyperlink>
            <w:r w:rsidRPr="0058288C">
              <w:rPr>
                <w:rFonts w:ascii="Arial" w:hAnsi="Arial" w:cs="Arial"/>
                <w:i/>
                <w:iCs/>
              </w:rPr>
              <w:t xml:space="preserve"> – </w:t>
            </w:r>
            <w:r w:rsidRPr="0058288C">
              <w:rPr>
                <w:iCs/>
                <w:sz w:val="28"/>
                <w:szCs w:val="28"/>
              </w:rPr>
              <w:t>Портал научных публикаций по экономическим и социальным наукам</w:t>
            </w:r>
          </w:p>
          <w:p w14:paraId="22BF7D59" w14:textId="77777777" w:rsidR="0058288C" w:rsidRPr="0058288C" w:rsidRDefault="0058288C" w:rsidP="0058288C">
            <w:pPr>
              <w:spacing w:line="360" w:lineRule="auto"/>
              <w:ind w:right="-51"/>
              <w:jc w:val="both"/>
              <w:rPr>
                <w:bCs/>
                <w:sz w:val="28"/>
                <w:szCs w:val="28"/>
              </w:rPr>
            </w:pPr>
            <w:r w:rsidRPr="0058288C">
              <w:rPr>
                <w:bCs/>
                <w:sz w:val="28"/>
                <w:szCs w:val="28"/>
                <w:u w:val="single"/>
              </w:rPr>
              <w:t>2.</w:t>
            </w:r>
            <w:hyperlink r:id="rId14" w:history="1">
              <w:r w:rsidRPr="0058288C">
                <w:rPr>
                  <w:bCs/>
                  <w:color w:val="0000FF"/>
                  <w:sz w:val="28"/>
                  <w:szCs w:val="28"/>
                  <w:u w:val="single"/>
                  <w:lang w:val="en-US"/>
                </w:rPr>
                <w:t>www</w:t>
              </w:r>
              <w:r w:rsidRPr="0058288C">
                <w:rPr>
                  <w:bCs/>
                  <w:color w:val="0000FF"/>
                  <w:sz w:val="28"/>
                  <w:szCs w:val="28"/>
                  <w:u w:val="single"/>
                </w:rPr>
                <w:t>.</w:t>
              </w:r>
              <w:r w:rsidRPr="0058288C">
                <w:rPr>
                  <w:bCs/>
                  <w:color w:val="0000FF"/>
                  <w:sz w:val="28"/>
                  <w:szCs w:val="28"/>
                  <w:u w:val="single"/>
                  <w:lang w:val="en-US"/>
                </w:rPr>
                <w:t>bis</w:t>
              </w:r>
              <w:r w:rsidRPr="0058288C">
                <w:rPr>
                  <w:bCs/>
                  <w:color w:val="0000FF"/>
                  <w:sz w:val="28"/>
                  <w:szCs w:val="28"/>
                  <w:u w:val="single"/>
                </w:rPr>
                <w:t>.</w:t>
              </w:r>
              <w:r w:rsidRPr="0058288C">
                <w:rPr>
                  <w:bCs/>
                  <w:color w:val="0000FF"/>
                  <w:sz w:val="28"/>
                  <w:szCs w:val="28"/>
                  <w:u w:val="single"/>
                  <w:lang w:val="en-US"/>
                </w:rPr>
                <w:t>org</w:t>
              </w:r>
            </w:hyperlink>
            <w:r w:rsidRPr="0058288C">
              <w:rPr>
                <w:bCs/>
                <w:sz w:val="28"/>
                <w:szCs w:val="28"/>
              </w:rPr>
              <w:t xml:space="preserve"> – Банк международных расчетов</w:t>
            </w:r>
          </w:p>
          <w:p w14:paraId="27389341" w14:textId="77777777" w:rsidR="0058288C" w:rsidRPr="0058288C" w:rsidRDefault="0058288C" w:rsidP="0058288C">
            <w:pPr>
              <w:spacing w:line="360" w:lineRule="auto"/>
              <w:ind w:right="-51"/>
              <w:jc w:val="both"/>
              <w:rPr>
                <w:bCs/>
                <w:sz w:val="28"/>
                <w:szCs w:val="28"/>
              </w:rPr>
            </w:pPr>
            <w:r w:rsidRPr="0058288C">
              <w:rPr>
                <w:bCs/>
                <w:sz w:val="28"/>
                <w:szCs w:val="28"/>
                <w:u w:val="single"/>
              </w:rPr>
              <w:t>3.</w:t>
            </w:r>
            <w:hyperlink r:id="rId15" w:history="1">
              <w:r w:rsidRPr="0058288C">
                <w:rPr>
                  <w:bCs/>
                  <w:color w:val="0000FF"/>
                  <w:sz w:val="28"/>
                  <w:szCs w:val="28"/>
                  <w:u w:val="single"/>
                  <w:lang w:val="en-US"/>
                </w:rPr>
                <w:t>www</w:t>
              </w:r>
              <w:r w:rsidRPr="0058288C">
                <w:rPr>
                  <w:bCs/>
                  <w:color w:val="0000FF"/>
                  <w:sz w:val="28"/>
                  <w:szCs w:val="28"/>
                  <w:u w:val="single"/>
                </w:rPr>
                <w:t>.</w:t>
              </w:r>
              <w:r w:rsidRPr="0058288C">
                <w:rPr>
                  <w:bCs/>
                  <w:color w:val="0000FF"/>
                  <w:sz w:val="28"/>
                  <w:szCs w:val="28"/>
                  <w:u w:val="single"/>
                  <w:lang w:val="en-US"/>
                </w:rPr>
                <w:t>world</w:t>
              </w:r>
              <w:r w:rsidRPr="0058288C">
                <w:rPr>
                  <w:bCs/>
                  <w:color w:val="0000FF"/>
                  <w:sz w:val="28"/>
                  <w:szCs w:val="28"/>
                  <w:u w:val="single"/>
                </w:rPr>
                <w:t>-</w:t>
              </w:r>
              <w:r w:rsidRPr="0058288C">
                <w:rPr>
                  <w:bCs/>
                  <w:color w:val="0000FF"/>
                  <w:sz w:val="28"/>
                  <w:szCs w:val="28"/>
                  <w:u w:val="single"/>
                  <w:lang w:val="en-US"/>
                </w:rPr>
                <w:t>exchanges</w:t>
              </w:r>
              <w:r w:rsidRPr="0058288C">
                <w:rPr>
                  <w:bCs/>
                  <w:color w:val="0000FF"/>
                  <w:sz w:val="28"/>
                  <w:szCs w:val="28"/>
                  <w:u w:val="single"/>
                </w:rPr>
                <w:t>.</w:t>
              </w:r>
              <w:r w:rsidRPr="0058288C">
                <w:rPr>
                  <w:bCs/>
                  <w:color w:val="0000FF"/>
                  <w:sz w:val="28"/>
                  <w:szCs w:val="28"/>
                  <w:u w:val="single"/>
                  <w:lang w:val="en-US"/>
                </w:rPr>
                <w:t>org</w:t>
              </w:r>
            </w:hyperlink>
            <w:r w:rsidRPr="0058288C">
              <w:rPr>
                <w:bCs/>
                <w:sz w:val="28"/>
                <w:szCs w:val="28"/>
              </w:rPr>
              <w:t xml:space="preserve"> – Мировая федерация бирж</w:t>
            </w:r>
          </w:p>
          <w:p w14:paraId="4075E8E0" w14:textId="77777777" w:rsidR="0058288C" w:rsidRPr="0058288C" w:rsidRDefault="0058288C" w:rsidP="0058288C">
            <w:pPr>
              <w:spacing w:line="360" w:lineRule="auto"/>
              <w:ind w:right="-51"/>
              <w:jc w:val="both"/>
              <w:rPr>
                <w:bCs/>
                <w:sz w:val="28"/>
                <w:szCs w:val="28"/>
              </w:rPr>
            </w:pPr>
            <w:r w:rsidRPr="0058288C">
              <w:rPr>
                <w:bCs/>
                <w:sz w:val="28"/>
                <w:szCs w:val="28"/>
                <w:u w:val="single"/>
              </w:rPr>
              <w:t>4.</w:t>
            </w:r>
            <w:hyperlink r:id="rId16" w:history="1">
              <w:r w:rsidRPr="0058288C">
                <w:rPr>
                  <w:bCs/>
                  <w:color w:val="0000FF"/>
                  <w:sz w:val="28"/>
                  <w:szCs w:val="28"/>
                  <w:u w:val="single"/>
                  <w:lang w:val="en-US"/>
                </w:rPr>
                <w:t>www</w:t>
              </w:r>
              <w:r w:rsidRPr="0058288C">
                <w:rPr>
                  <w:bCs/>
                  <w:color w:val="0000FF"/>
                  <w:sz w:val="28"/>
                  <w:szCs w:val="28"/>
                  <w:u w:val="single"/>
                </w:rPr>
                <w:t>.</w:t>
              </w:r>
              <w:proofErr w:type="spellStart"/>
              <w:r w:rsidRPr="0058288C">
                <w:rPr>
                  <w:bCs/>
                  <w:color w:val="0000FF"/>
                  <w:sz w:val="28"/>
                  <w:szCs w:val="28"/>
                  <w:u w:val="single"/>
                  <w:lang w:val="en-US"/>
                </w:rPr>
                <w:t>imf</w:t>
              </w:r>
              <w:proofErr w:type="spellEnd"/>
              <w:r w:rsidRPr="0058288C">
                <w:rPr>
                  <w:bCs/>
                  <w:color w:val="0000FF"/>
                  <w:sz w:val="28"/>
                  <w:szCs w:val="28"/>
                  <w:u w:val="single"/>
                </w:rPr>
                <w:t>.</w:t>
              </w:r>
              <w:r w:rsidRPr="0058288C">
                <w:rPr>
                  <w:bCs/>
                  <w:color w:val="0000FF"/>
                  <w:sz w:val="28"/>
                  <w:szCs w:val="28"/>
                  <w:u w:val="single"/>
                  <w:lang w:val="en-US"/>
                </w:rPr>
                <w:t>org</w:t>
              </w:r>
            </w:hyperlink>
            <w:r w:rsidRPr="0058288C">
              <w:rPr>
                <w:bCs/>
                <w:sz w:val="28"/>
                <w:szCs w:val="28"/>
              </w:rPr>
              <w:t xml:space="preserve"> – Международный валютный фонд</w:t>
            </w:r>
          </w:p>
          <w:p w14:paraId="06739F10" w14:textId="77777777" w:rsidR="0058288C" w:rsidRPr="0058288C" w:rsidRDefault="0058288C" w:rsidP="0058288C">
            <w:pPr>
              <w:spacing w:line="360" w:lineRule="auto"/>
              <w:ind w:right="-51"/>
              <w:jc w:val="both"/>
              <w:rPr>
                <w:bCs/>
                <w:sz w:val="28"/>
                <w:szCs w:val="28"/>
              </w:rPr>
            </w:pPr>
            <w:r w:rsidRPr="0058288C">
              <w:rPr>
                <w:bCs/>
                <w:sz w:val="28"/>
                <w:szCs w:val="28"/>
                <w:u w:val="single"/>
              </w:rPr>
              <w:t>5.</w:t>
            </w:r>
            <w:hyperlink r:id="rId17" w:history="1">
              <w:r w:rsidRPr="0058288C">
                <w:rPr>
                  <w:bCs/>
                  <w:color w:val="0000FF"/>
                  <w:sz w:val="28"/>
                  <w:szCs w:val="28"/>
                  <w:u w:val="single"/>
                  <w:lang w:val="en-US"/>
                </w:rPr>
                <w:t>www</w:t>
              </w:r>
              <w:r w:rsidRPr="0058288C">
                <w:rPr>
                  <w:bCs/>
                  <w:color w:val="0000FF"/>
                  <w:sz w:val="28"/>
                  <w:szCs w:val="28"/>
                  <w:u w:val="single"/>
                </w:rPr>
                <w:t>.</w:t>
              </w:r>
              <w:proofErr w:type="spellStart"/>
              <w:r w:rsidRPr="0058288C">
                <w:rPr>
                  <w:bCs/>
                  <w:color w:val="0000FF"/>
                  <w:sz w:val="28"/>
                  <w:szCs w:val="28"/>
                  <w:u w:val="single"/>
                  <w:lang w:val="en-US"/>
                </w:rPr>
                <w:t>oecd</w:t>
              </w:r>
              <w:proofErr w:type="spellEnd"/>
              <w:r w:rsidRPr="0058288C">
                <w:rPr>
                  <w:bCs/>
                  <w:color w:val="0000FF"/>
                  <w:sz w:val="28"/>
                  <w:szCs w:val="28"/>
                  <w:u w:val="single"/>
                </w:rPr>
                <w:t>.</w:t>
              </w:r>
              <w:r w:rsidRPr="0058288C">
                <w:rPr>
                  <w:bCs/>
                  <w:color w:val="0000FF"/>
                  <w:sz w:val="28"/>
                  <w:szCs w:val="28"/>
                  <w:u w:val="single"/>
                  <w:lang w:val="en-US"/>
                </w:rPr>
                <w:t>org</w:t>
              </w:r>
            </w:hyperlink>
            <w:r w:rsidRPr="0058288C">
              <w:rPr>
                <w:bCs/>
                <w:sz w:val="28"/>
                <w:szCs w:val="28"/>
              </w:rPr>
              <w:t xml:space="preserve"> – Организация экономического сотрудничества и развития</w:t>
            </w:r>
          </w:p>
          <w:p w14:paraId="1CA9D972" w14:textId="77777777" w:rsidR="0058288C" w:rsidRPr="0058288C" w:rsidRDefault="0058288C" w:rsidP="0058288C">
            <w:pPr>
              <w:spacing w:line="360" w:lineRule="auto"/>
              <w:ind w:right="-51"/>
              <w:jc w:val="both"/>
              <w:rPr>
                <w:sz w:val="28"/>
                <w:szCs w:val="28"/>
                <w:shd w:val="clear" w:color="auto" w:fill="FFFFFF"/>
              </w:rPr>
            </w:pPr>
            <w:r w:rsidRPr="0058288C">
              <w:rPr>
                <w:sz w:val="28"/>
                <w:szCs w:val="28"/>
                <w:u w:val="single"/>
                <w:shd w:val="clear" w:color="auto" w:fill="FFFFFF"/>
              </w:rPr>
              <w:t>6.</w:t>
            </w:r>
            <w:hyperlink r:id="rId18" w:history="1">
              <w:r w:rsidRPr="0058288C">
                <w:rPr>
                  <w:color w:val="0000FF"/>
                  <w:sz w:val="28"/>
                  <w:szCs w:val="28"/>
                  <w:u w:val="single"/>
                  <w:shd w:val="clear" w:color="auto" w:fill="FFFFFF"/>
                </w:rPr>
                <w:t>www.</w:t>
              </w:r>
              <w:r w:rsidRPr="0058288C">
                <w:rPr>
                  <w:bCs/>
                  <w:color w:val="0000FF"/>
                  <w:sz w:val="28"/>
                  <w:szCs w:val="28"/>
                  <w:u w:val="single"/>
                  <w:shd w:val="clear" w:color="auto" w:fill="FFFFFF"/>
                </w:rPr>
                <w:t>worldbank</w:t>
              </w:r>
              <w:r w:rsidRPr="0058288C">
                <w:rPr>
                  <w:color w:val="0000FF"/>
                  <w:sz w:val="28"/>
                  <w:szCs w:val="28"/>
                  <w:u w:val="single"/>
                  <w:shd w:val="clear" w:color="auto" w:fill="FFFFFF"/>
                </w:rPr>
                <w:t>.org</w:t>
              </w:r>
            </w:hyperlink>
            <w:r w:rsidRPr="0058288C">
              <w:rPr>
                <w:sz w:val="28"/>
                <w:szCs w:val="28"/>
                <w:shd w:val="clear" w:color="auto" w:fill="FFFFFF"/>
              </w:rPr>
              <w:t>–Всемирный банк</w:t>
            </w:r>
          </w:p>
          <w:p w14:paraId="3B079978" w14:textId="77777777" w:rsidR="0058288C" w:rsidRPr="0058288C" w:rsidRDefault="0058288C" w:rsidP="0058288C">
            <w:pPr>
              <w:spacing w:line="360" w:lineRule="auto"/>
              <w:ind w:right="-51"/>
              <w:jc w:val="both"/>
              <w:rPr>
                <w:bCs/>
                <w:sz w:val="28"/>
                <w:szCs w:val="28"/>
              </w:rPr>
            </w:pPr>
            <w:r w:rsidRPr="0058288C">
              <w:rPr>
                <w:sz w:val="28"/>
                <w:szCs w:val="28"/>
                <w:u w:val="single"/>
                <w:shd w:val="clear" w:color="auto" w:fill="FFFFFF"/>
              </w:rPr>
              <w:t>7.</w:t>
            </w:r>
            <w:hyperlink r:id="rId19" w:history="1">
              <w:r w:rsidRPr="0058288C">
                <w:rPr>
                  <w:color w:val="0000FF"/>
                  <w:sz w:val="28"/>
                  <w:szCs w:val="28"/>
                  <w:u w:val="single"/>
                  <w:shd w:val="clear" w:color="auto" w:fill="FFFFFF"/>
                </w:rPr>
                <w:t>www.</w:t>
              </w:r>
              <w:r w:rsidRPr="0058288C">
                <w:rPr>
                  <w:bCs/>
                  <w:color w:val="0000FF"/>
                  <w:sz w:val="28"/>
                  <w:szCs w:val="28"/>
                  <w:u w:val="single"/>
                  <w:shd w:val="clear" w:color="auto" w:fill="FFFFFF"/>
                </w:rPr>
                <w:t>sifma</w:t>
              </w:r>
              <w:r w:rsidRPr="0058288C">
                <w:rPr>
                  <w:color w:val="0000FF"/>
                  <w:sz w:val="28"/>
                  <w:szCs w:val="28"/>
                  <w:u w:val="single"/>
                  <w:shd w:val="clear" w:color="auto" w:fill="FFFFFF"/>
                </w:rPr>
                <w:t>.org</w:t>
              </w:r>
            </w:hyperlink>
            <w:r w:rsidRPr="0058288C">
              <w:rPr>
                <w:sz w:val="28"/>
                <w:szCs w:val="28"/>
                <w:shd w:val="clear" w:color="auto" w:fill="FFFFFF"/>
              </w:rPr>
              <w:t xml:space="preserve"> –  Ассоциация финансовой индустрии США</w:t>
            </w:r>
          </w:p>
          <w:p w14:paraId="2D976D22" w14:textId="77777777" w:rsidR="0058288C" w:rsidRPr="0058288C" w:rsidRDefault="0058288C" w:rsidP="0058288C">
            <w:pPr>
              <w:shd w:val="clear" w:color="auto" w:fill="FFFFFF"/>
              <w:tabs>
                <w:tab w:val="left" w:pos="660"/>
                <w:tab w:val="left" w:pos="1440"/>
              </w:tabs>
              <w:spacing w:line="360" w:lineRule="auto"/>
              <w:jc w:val="both"/>
              <w:rPr>
                <w:rFonts w:eastAsia="Calibri"/>
                <w:sz w:val="28"/>
                <w:szCs w:val="28"/>
                <w:lang w:eastAsia="en-US"/>
              </w:rPr>
            </w:pPr>
            <w:r w:rsidRPr="0058288C">
              <w:rPr>
                <w:rFonts w:eastAsia="Calibri"/>
                <w:sz w:val="28"/>
                <w:szCs w:val="28"/>
                <w:u w:val="single"/>
                <w:lang w:eastAsia="en-US"/>
              </w:rPr>
              <w:t>8.</w:t>
            </w:r>
            <w:hyperlink r:id="rId20" w:history="1">
              <w:r w:rsidRPr="0058288C">
                <w:rPr>
                  <w:rFonts w:eastAsia="Calibri"/>
                  <w:color w:val="0000FF"/>
                  <w:sz w:val="28"/>
                  <w:szCs w:val="28"/>
                  <w:u w:val="single"/>
                  <w:lang w:val="en-US" w:eastAsia="en-US"/>
                </w:rPr>
                <w:t>www</w:t>
              </w:r>
              <w:r w:rsidRPr="0058288C">
                <w:rPr>
                  <w:rFonts w:eastAsia="Calibri"/>
                  <w:color w:val="0000FF"/>
                  <w:sz w:val="28"/>
                  <w:szCs w:val="28"/>
                  <w:u w:val="single"/>
                  <w:lang w:eastAsia="en-US"/>
                </w:rPr>
                <w:t>.</w:t>
              </w:r>
              <w:proofErr w:type="spellStart"/>
              <w:r w:rsidRPr="0058288C">
                <w:rPr>
                  <w:rFonts w:eastAsia="Calibri"/>
                  <w:color w:val="0000FF"/>
                  <w:sz w:val="28"/>
                  <w:szCs w:val="28"/>
                  <w:u w:val="single"/>
                  <w:lang w:val="en-US" w:eastAsia="en-US"/>
                </w:rPr>
                <w:t>ecb</w:t>
              </w:r>
              <w:proofErr w:type="spellEnd"/>
              <w:r w:rsidRPr="0058288C">
                <w:rPr>
                  <w:rFonts w:eastAsia="Calibri"/>
                  <w:color w:val="0000FF"/>
                  <w:sz w:val="28"/>
                  <w:szCs w:val="28"/>
                  <w:u w:val="single"/>
                  <w:lang w:eastAsia="en-US"/>
                </w:rPr>
                <w:t>.</w:t>
              </w:r>
              <w:proofErr w:type="spellStart"/>
              <w:r w:rsidRPr="0058288C">
                <w:rPr>
                  <w:rFonts w:eastAsia="Calibri"/>
                  <w:color w:val="0000FF"/>
                  <w:sz w:val="28"/>
                  <w:szCs w:val="28"/>
                  <w:u w:val="single"/>
                  <w:lang w:val="en-US" w:eastAsia="en-US"/>
                </w:rPr>
                <w:t>europa</w:t>
              </w:r>
              <w:proofErr w:type="spellEnd"/>
              <w:r w:rsidRPr="0058288C">
                <w:rPr>
                  <w:rFonts w:eastAsia="Calibri"/>
                  <w:color w:val="0000FF"/>
                  <w:sz w:val="28"/>
                  <w:szCs w:val="28"/>
                  <w:u w:val="single"/>
                  <w:lang w:eastAsia="en-US"/>
                </w:rPr>
                <w:t>.</w:t>
              </w:r>
              <w:proofErr w:type="spellStart"/>
              <w:r w:rsidRPr="0058288C">
                <w:rPr>
                  <w:rFonts w:eastAsia="Calibri"/>
                  <w:color w:val="0000FF"/>
                  <w:sz w:val="28"/>
                  <w:szCs w:val="28"/>
                  <w:u w:val="single"/>
                  <w:lang w:val="en-US" w:eastAsia="en-US"/>
                </w:rPr>
                <w:t>eu</w:t>
              </w:r>
              <w:proofErr w:type="spellEnd"/>
            </w:hyperlink>
            <w:r w:rsidRPr="0058288C">
              <w:rPr>
                <w:rFonts w:eastAsia="Calibri"/>
                <w:sz w:val="28"/>
                <w:szCs w:val="28"/>
                <w:lang w:eastAsia="en-US"/>
              </w:rPr>
              <w:t xml:space="preserve"> - Европейская система центральных банков</w:t>
            </w:r>
          </w:p>
          <w:p w14:paraId="25427158" w14:textId="77777777" w:rsidR="0058288C" w:rsidRPr="0058288C" w:rsidRDefault="0058288C" w:rsidP="0058288C">
            <w:pPr>
              <w:shd w:val="clear" w:color="auto" w:fill="FFFFFF"/>
              <w:tabs>
                <w:tab w:val="left" w:pos="660"/>
                <w:tab w:val="left" w:pos="1440"/>
              </w:tabs>
              <w:spacing w:line="360" w:lineRule="auto"/>
              <w:jc w:val="both"/>
              <w:rPr>
                <w:rFonts w:eastAsia="Calibri"/>
                <w:sz w:val="28"/>
                <w:szCs w:val="28"/>
                <w:lang w:eastAsia="en-US"/>
              </w:rPr>
            </w:pPr>
            <w:r w:rsidRPr="0058288C">
              <w:rPr>
                <w:rFonts w:eastAsia="Calibri"/>
                <w:sz w:val="28"/>
                <w:szCs w:val="28"/>
                <w:u w:val="single"/>
                <w:shd w:val="clear" w:color="auto" w:fill="FFFFFF"/>
                <w:lang w:eastAsia="en-US"/>
              </w:rPr>
              <w:t>9.</w:t>
            </w:r>
            <w:hyperlink r:id="rId21" w:history="1">
              <w:r w:rsidRPr="0058288C">
                <w:rPr>
                  <w:rFonts w:eastAsia="Calibri"/>
                  <w:color w:val="0000FF"/>
                  <w:sz w:val="28"/>
                  <w:szCs w:val="28"/>
                  <w:u w:val="single"/>
                  <w:shd w:val="clear" w:color="auto" w:fill="FFFFFF"/>
                  <w:lang w:eastAsia="en-US"/>
                </w:rPr>
                <w:t>www.</w:t>
              </w:r>
              <w:r w:rsidRPr="0058288C">
                <w:rPr>
                  <w:rFonts w:eastAsia="Calibri"/>
                  <w:bCs/>
                  <w:color w:val="0000FF"/>
                  <w:sz w:val="28"/>
                  <w:szCs w:val="28"/>
                  <w:u w:val="single"/>
                  <w:shd w:val="clear" w:color="auto" w:fill="FFFFFF"/>
                  <w:lang w:eastAsia="en-US"/>
                </w:rPr>
                <w:t>thecityuk</w:t>
              </w:r>
              <w:r w:rsidRPr="0058288C">
                <w:rPr>
                  <w:rFonts w:eastAsia="Calibri"/>
                  <w:color w:val="0000FF"/>
                  <w:sz w:val="28"/>
                  <w:szCs w:val="28"/>
                  <w:u w:val="single"/>
                  <w:shd w:val="clear" w:color="auto" w:fill="FFFFFF"/>
                  <w:lang w:eastAsia="en-US"/>
                </w:rPr>
                <w:t>.com</w:t>
              </w:r>
            </w:hyperlink>
            <w:r w:rsidRPr="0058288C">
              <w:rPr>
                <w:rFonts w:eastAsia="Calibri"/>
                <w:sz w:val="28"/>
                <w:szCs w:val="28"/>
                <w:shd w:val="clear" w:color="auto" w:fill="FFFFFF"/>
                <w:lang w:eastAsia="en-US"/>
              </w:rPr>
              <w:t xml:space="preserve"> – Ассоциации по содействию развития финансовых рынков в Великобритании</w:t>
            </w:r>
          </w:p>
          <w:p w14:paraId="0102F518" w14:textId="77777777" w:rsidR="0058288C" w:rsidRPr="0058288C" w:rsidRDefault="0058288C" w:rsidP="0058288C">
            <w:pPr>
              <w:spacing w:line="360" w:lineRule="auto"/>
              <w:ind w:right="-51"/>
              <w:jc w:val="both"/>
              <w:rPr>
                <w:bCs/>
                <w:sz w:val="28"/>
                <w:szCs w:val="28"/>
              </w:rPr>
            </w:pPr>
            <w:r w:rsidRPr="0058288C">
              <w:rPr>
                <w:bCs/>
                <w:sz w:val="28"/>
                <w:szCs w:val="28"/>
              </w:rPr>
              <w:t xml:space="preserve">10.Информационная система </w:t>
            </w:r>
            <w:r w:rsidRPr="0058288C">
              <w:rPr>
                <w:bCs/>
                <w:sz w:val="28"/>
                <w:szCs w:val="28"/>
                <w:lang w:val="en-US"/>
              </w:rPr>
              <w:t>Bloomberg</w:t>
            </w:r>
          </w:p>
          <w:p w14:paraId="69814F11" w14:textId="77777777" w:rsidR="0058288C" w:rsidRPr="0058288C" w:rsidRDefault="0058288C" w:rsidP="0058288C">
            <w:pPr>
              <w:spacing w:line="360" w:lineRule="auto"/>
              <w:ind w:right="-51"/>
              <w:jc w:val="both"/>
              <w:rPr>
                <w:bCs/>
                <w:sz w:val="28"/>
                <w:szCs w:val="28"/>
              </w:rPr>
            </w:pPr>
            <w:r w:rsidRPr="0058288C">
              <w:rPr>
                <w:bCs/>
                <w:sz w:val="28"/>
                <w:szCs w:val="28"/>
              </w:rPr>
              <w:t xml:space="preserve">11.Информационная система </w:t>
            </w:r>
            <w:r w:rsidRPr="0058288C">
              <w:rPr>
                <w:bCs/>
                <w:sz w:val="28"/>
                <w:szCs w:val="28"/>
                <w:lang w:val="en-US"/>
              </w:rPr>
              <w:t>Thomson</w:t>
            </w:r>
            <w:r w:rsidRPr="0058288C">
              <w:rPr>
                <w:bCs/>
                <w:sz w:val="28"/>
                <w:szCs w:val="28"/>
              </w:rPr>
              <w:t xml:space="preserve"> </w:t>
            </w:r>
            <w:r w:rsidRPr="0058288C">
              <w:rPr>
                <w:bCs/>
                <w:sz w:val="28"/>
                <w:szCs w:val="28"/>
                <w:lang w:val="en-US"/>
              </w:rPr>
              <w:t>Reuters</w:t>
            </w:r>
          </w:p>
          <w:p w14:paraId="20C3259B" w14:textId="77777777" w:rsidR="0058288C" w:rsidRPr="0058288C" w:rsidRDefault="0058288C" w:rsidP="0058288C">
            <w:pPr>
              <w:spacing w:line="360" w:lineRule="auto"/>
              <w:ind w:right="-51"/>
              <w:jc w:val="both"/>
              <w:rPr>
                <w:bCs/>
                <w:sz w:val="28"/>
                <w:szCs w:val="28"/>
              </w:rPr>
            </w:pPr>
            <w:r w:rsidRPr="0058288C">
              <w:rPr>
                <w:bCs/>
                <w:sz w:val="28"/>
                <w:szCs w:val="28"/>
              </w:rPr>
              <w:t>12. Информационно-образовательный портал: portal.fa.ru.</w:t>
            </w:r>
          </w:p>
          <w:p w14:paraId="798675DC" w14:textId="77777777" w:rsidR="0058288C" w:rsidRPr="0058288C" w:rsidRDefault="0058288C" w:rsidP="0058288C">
            <w:pPr>
              <w:spacing w:line="360" w:lineRule="auto"/>
              <w:ind w:right="-51"/>
              <w:jc w:val="both"/>
              <w:rPr>
                <w:bCs/>
                <w:sz w:val="28"/>
                <w:szCs w:val="28"/>
              </w:rPr>
            </w:pPr>
            <w:r w:rsidRPr="0058288C">
              <w:rPr>
                <w:bCs/>
                <w:sz w:val="28"/>
                <w:szCs w:val="28"/>
              </w:rPr>
              <w:t>13.</w:t>
            </w:r>
            <w:r w:rsidRPr="0058288C">
              <w:rPr>
                <w:rFonts w:eastAsia="Calibri"/>
                <w:sz w:val="28"/>
                <w:szCs w:val="28"/>
                <w:lang w:eastAsia="en-US"/>
              </w:rPr>
              <w:t xml:space="preserve"> </w:t>
            </w:r>
            <w:r w:rsidRPr="0058288C">
              <w:rPr>
                <w:bCs/>
                <w:sz w:val="28"/>
                <w:szCs w:val="28"/>
              </w:rPr>
              <w:t xml:space="preserve">Электронно-библиотечная система BOOK.RU </w:t>
            </w:r>
            <w:hyperlink r:id="rId22" w:history="1">
              <w:r w:rsidRPr="0058288C">
                <w:rPr>
                  <w:bCs/>
                  <w:sz w:val="28"/>
                  <w:szCs w:val="28"/>
                  <w:u w:val="single"/>
                </w:rPr>
                <w:t>http://www.book.ru</w:t>
              </w:r>
            </w:hyperlink>
          </w:p>
          <w:p w14:paraId="36646EDC" w14:textId="77777777" w:rsidR="0058288C" w:rsidRPr="0058288C" w:rsidRDefault="0058288C" w:rsidP="0058288C">
            <w:pPr>
              <w:spacing w:line="360" w:lineRule="auto"/>
              <w:ind w:right="-51"/>
              <w:jc w:val="both"/>
              <w:rPr>
                <w:bCs/>
                <w:sz w:val="28"/>
                <w:szCs w:val="28"/>
              </w:rPr>
            </w:pPr>
            <w:r w:rsidRPr="0058288C">
              <w:rPr>
                <w:bCs/>
                <w:sz w:val="28"/>
                <w:szCs w:val="28"/>
              </w:rPr>
              <w:t>14.</w:t>
            </w:r>
            <w:r w:rsidRPr="0058288C">
              <w:rPr>
                <w:rFonts w:eastAsia="Calibri"/>
                <w:sz w:val="28"/>
                <w:szCs w:val="28"/>
                <w:lang w:eastAsia="en-US"/>
              </w:rPr>
              <w:t xml:space="preserve"> </w:t>
            </w:r>
            <w:r w:rsidRPr="0058288C">
              <w:rPr>
                <w:bCs/>
                <w:sz w:val="28"/>
                <w:szCs w:val="28"/>
              </w:rPr>
              <w:t xml:space="preserve">Электронно-библиотечная система издательства «ЮРАЙТ» </w:t>
            </w:r>
            <w:hyperlink r:id="rId23" w:history="1">
              <w:r w:rsidRPr="0058288C">
                <w:rPr>
                  <w:bCs/>
                  <w:sz w:val="28"/>
                  <w:szCs w:val="28"/>
                  <w:u w:val="single"/>
                </w:rPr>
                <w:t>https://www.biblio-online.ru/</w:t>
              </w:r>
            </w:hyperlink>
          </w:p>
          <w:p w14:paraId="45FDC42A" w14:textId="77777777" w:rsidR="0058288C" w:rsidRPr="0058288C" w:rsidRDefault="0058288C" w:rsidP="0058288C">
            <w:pPr>
              <w:spacing w:line="360" w:lineRule="auto"/>
              <w:ind w:right="-51"/>
              <w:jc w:val="both"/>
              <w:rPr>
                <w:bCs/>
                <w:sz w:val="28"/>
                <w:szCs w:val="28"/>
              </w:rPr>
            </w:pPr>
            <w:r w:rsidRPr="0058288C">
              <w:rPr>
                <w:bCs/>
                <w:sz w:val="28"/>
                <w:szCs w:val="28"/>
              </w:rPr>
              <w:t xml:space="preserve">15. Научная электронная библиотека eLibrary.ru http://elibrary.ru  </w:t>
            </w:r>
          </w:p>
          <w:p w14:paraId="605B9FAB" w14:textId="5DC77C6F" w:rsidR="00892167" w:rsidRDefault="0058288C" w:rsidP="00BF2089">
            <w:pPr>
              <w:spacing w:line="360" w:lineRule="auto"/>
              <w:ind w:right="-51"/>
              <w:jc w:val="both"/>
              <w:rPr>
                <w:bCs/>
                <w:sz w:val="28"/>
                <w:szCs w:val="28"/>
              </w:rPr>
            </w:pPr>
            <w:r w:rsidRPr="0058288C">
              <w:rPr>
                <w:bCs/>
                <w:sz w:val="28"/>
                <w:szCs w:val="28"/>
              </w:rPr>
              <w:lastRenderedPageBreak/>
              <w:t xml:space="preserve">16. Электронная библиотека диссертаций Российской государственной библиотеки </w:t>
            </w:r>
            <w:hyperlink r:id="rId24" w:history="1">
              <w:r w:rsidR="00892167" w:rsidRPr="00D64667">
                <w:rPr>
                  <w:rStyle w:val="ac"/>
                  <w:bCs/>
                  <w:sz w:val="28"/>
                  <w:szCs w:val="28"/>
                </w:rPr>
                <w:t>https://dvs.rsl.ru/</w:t>
              </w:r>
            </w:hyperlink>
            <w:bookmarkStart w:id="21" w:name="_Toc32226775"/>
            <w:bookmarkEnd w:id="19"/>
          </w:p>
          <w:p w14:paraId="11992D90" w14:textId="77777777" w:rsidR="00892167" w:rsidRDefault="00892167" w:rsidP="00BF2089">
            <w:pPr>
              <w:spacing w:line="360" w:lineRule="auto"/>
              <w:ind w:right="-51"/>
              <w:jc w:val="both"/>
              <w:rPr>
                <w:bCs/>
                <w:sz w:val="28"/>
                <w:szCs w:val="28"/>
              </w:rPr>
            </w:pPr>
          </w:p>
          <w:p w14:paraId="3AE7BF2C" w14:textId="77777777" w:rsidR="0058288C" w:rsidRDefault="00892167" w:rsidP="00BF2089">
            <w:pPr>
              <w:spacing w:line="360" w:lineRule="auto"/>
              <w:ind w:right="-51"/>
              <w:jc w:val="both"/>
              <w:rPr>
                <w:b/>
                <w:sz w:val="28"/>
                <w:szCs w:val="28"/>
              </w:rPr>
            </w:pPr>
            <w:r w:rsidRPr="009B342B">
              <w:rPr>
                <w:b/>
                <w:sz w:val="28"/>
                <w:szCs w:val="28"/>
              </w:rPr>
              <w:t>10. Методические указания для обучающихся по освоению дисциплины</w:t>
            </w:r>
            <w:bookmarkEnd w:id="21"/>
          </w:p>
          <w:p w14:paraId="51B4F5F9" w14:textId="77777777" w:rsidR="00892167" w:rsidRPr="009B342B" w:rsidRDefault="00892167" w:rsidP="00892167">
            <w:pPr>
              <w:spacing w:line="360" w:lineRule="auto"/>
              <w:ind w:firstLine="709"/>
              <w:jc w:val="both"/>
              <w:rPr>
                <w:b/>
                <w:bCs/>
                <w:color w:val="1B1B1D"/>
                <w:sz w:val="28"/>
                <w:szCs w:val="28"/>
              </w:rPr>
            </w:pPr>
            <w:r w:rsidRPr="009B342B">
              <w:rPr>
                <w:b/>
                <w:sz w:val="28"/>
                <w:szCs w:val="28"/>
              </w:rPr>
              <w:t>10.1.</w:t>
            </w:r>
            <w:r w:rsidRPr="009B342B">
              <w:rPr>
                <w:b/>
                <w:bCs/>
                <w:color w:val="1B1B1D"/>
                <w:sz w:val="28"/>
                <w:szCs w:val="28"/>
              </w:rPr>
              <w:t xml:space="preserve"> Общие рекомендации для </w:t>
            </w:r>
            <w:r w:rsidRPr="009B342B">
              <w:rPr>
                <w:b/>
                <w:sz w:val="28"/>
                <w:szCs w:val="28"/>
              </w:rPr>
              <w:t>обучающихся</w:t>
            </w:r>
          </w:p>
          <w:p w14:paraId="264D3A6F" w14:textId="77777777" w:rsidR="00892167" w:rsidRPr="009B342B" w:rsidRDefault="00892167" w:rsidP="00892167">
            <w:pPr>
              <w:spacing w:line="360" w:lineRule="auto"/>
              <w:ind w:firstLine="709"/>
              <w:jc w:val="both"/>
              <w:rPr>
                <w:color w:val="1B1B1D"/>
                <w:sz w:val="28"/>
                <w:szCs w:val="28"/>
              </w:rPr>
            </w:pPr>
            <w:r w:rsidRPr="009B342B">
              <w:rPr>
                <w:color w:val="1B1B1D"/>
                <w:sz w:val="28"/>
                <w:szCs w:val="28"/>
              </w:rPr>
              <w:t xml:space="preserve">Для более эффективного изучения дисциплины </w:t>
            </w:r>
            <w:r>
              <w:rPr>
                <w:color w:val="1B1B1D"/>
                <w:sz w:val="28"/>
                <w:szCs w:val="28"/>
              </w:rPr>
              <w:t xml:space="preserve">магистрантам </w:t>
            </w:r>
            <w:r w:rsidRPr="009B342B">
              <w:rPr>
                <w:color w:val="1B1B1D"/>
                <w:sz w:val="28"/>
                <w:szCs w:val="28"/>
              </w:rPr>
              <w:t xml:space="preserve">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w:t>
            </w:r>
            <w:r w:rsidRPr="006057D0">
              <w:rPr>
                <w:color w:val="1B1B1D"/>
                <w:sz w:val="28"/>
                <w:szCs w:val="28"/>
              </w:rPr>
              <w:t xml:space="preserve"> </w:t>
            </w:r>
            <w:r>
              <w:rPr>
                <w:color w:val="1B1B1D"/>
                <w:sz w:val="28"/>
                <w:szCs w:val="28"/>
              </w:rPr>
              <w:t xml:space="preserve">личном кабинете </w:t>
            </w:r>
            <w:proofErr w:type="spellStart"/>
            <w:r>
              <w:rPr>
                <w:color w:val="1B1B1D"/>
                <w:sz w:val="28"/>
                <w:szCs w:val="28"/>
              </w:rPr>
              <w:t>Б.Б.Рубцова</w:t>
            </w:r>
            <w:proofErr w:type="spellEnd"/>
            <w:r w:rsidRPr="009B342B">
              <w:rPr>
                <w:color w:val="1B1B1D"/>
                <w:sz w:val="28"/>
                <w:szCs w:val="28"/>
              </w:rPr>
              <w:t>.</w:t>
            </w:r>
          </w:p>
          <w:p w14:paraId="3EE882F6" w14:textId="77777777" w:rsidR="00892167" w:rsidRPr="009B342B" w:rsidRDefault="00892167" w:rsidP="00892167">
            <w:pPr>
              <w:spacing w:line="360" w:lineRule="auto"/>
              <w:ind w:firstLine="709"/>
              <w:jc w:val="both"/>
              <w:rPr>
                <w:b/>
                <w:bCs/>
                <w:color w:val="1B1B1D"/>
                <w:sz w:val="28"/>
                <w:szCs w:val="28"/>
              </w:rPr>
            </w:pPr>
            <w:r w:rsidRPr="009B342B">
              <w:rPr>
                <w:b/>
                <w:bCs/>
                <w:color w:val="1B1B1D"/>
                <w:sz w:val="28"/>
                <w:szCs w:val="28"/>
              </w:rPr>
              <w:t>Рекомендации по подготовке к практическим (семинарским) занятиям</w:t>
            </w:r>
            <w:r>
              <w:rPr>
                <w:b/>
                <w:bCs/>
                <w:color w:val="1B1B1D"/>
                <w:sz w:val="28"/>
                <w:szCs w:val="28"/>
              </w:rPr>
              <w:t>:</w:t>
            </w:r>
          </w:p>
          <w:p w14:paraId="78F4DE2C" w14:textId="77777777" w:rsidR="00892167" w:rsidRPr="009B342B" w:rsidRDefault="00892167" w:rsidP="00892167">
            <w:pPr>
              <w:spacing w:line="360" w:lineRule="auto"/>
              <w:ind w:firstLine="709"/>
              <w:jc w:val="both"/>
              <w:rPr>
                <w:sz w:val="28"/>
                <w:szCs w:val="28"/>
              </w:rPr>
            </w:pPr>
            <w:r w:rsidRPr="009B342B">
              <w:rPr>
                <w:color w:val="1B1B1D"/>
                <w:sz w:val="28"/>
                <w:szCs w:val="28"/>
              </w:rPr>
              <w:t>Студентам следует:</w:t>
            </w:r>
          </w:p>
          <w:p w14:paraId="1864A04C" w14:textId="77777777" w:rsidR="00892167" w:rsidRPr="009B342B" w:rsidRDefault="00892167" w:rsidP="00892167">
            <w:pPr>
              <w:numPr>
                <w:ilvl w:val="0"/>
                <w:numId w:val="10"/>
              </w:numPr>
              <w:spacing w:line="360" w:lineRule="auto"/>
              <w:ind w:left="720" w:firstLine="709"/>
              <w:jc w:val="both"/>
              <w:rPr>
                <w:color w:val="1B1B1D"/>
                <w:sz w:val="28"/>
                <w:szCs w:val="28"/>
              </w:rPr>
            </w:pPr>
            <w:r w:rsidRPr="009B342B">
              <w:rPr>
                <w:color w:val="1B1B1D"/>
                <w:sz w:val="28"/>
                <w:szCs w:val="28"/>
              </w:rPr>
              <w:t>при подготовке к семинарским занятиям необходимо в первую очередь обращаться к основной и дополнительной литературе, рекомендованной программой и преподавателем курса</w:t>
            </w:r>
            <w:r>
              <w:rPr>
                <w:color w:val="1B1B1D"/>
                <w:sz w:val="28"/>
                <w:szCs w:val="28"/>
              </w:rPr>
              <w:t>, а также к статистическим источникам информации по соответствующему сегменту финансового рынка или стране</w:t>
            </w:r>
            <w:r w:rsidRPr="009B342B">
              <w:rPr>
                <w:color w:val="1B1B1D"/>
                <w:sz w:val="28"/>
                <w:szCs w:val="28"/>
              </w:rPr>
              <w:t>;</w:t>
            </w:r>
          </w:p>
          <w:p w14:paraId="67662FF7" w14:textId="77777777" w:rsidR="00892167" w:rsidRPr="009B342B" w:rsidRDefault="00892167" w:rsidP="00892167">
            <w:pPr>
              <w:numPr>
                <w:ilvl w:val="0"/>
                <w:numId w:val="10"/>
              </w:numPr>
              <w:spacing w:line="360" w:lineRule="auto"/>
              <w:ind w:left="720" w:firstLine="709"/>
              <w:jc w:val="both"/>
              <w:rPr>
                <w:color w:val="1B1B1D"/>
                <w:sz w:val="28"/>
                <w:szCs w:val="28"/>
              </w:rPr>
            </w:pPr>
            <w:r w:rsidRPr="009B342B">
              <w:rPr>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64B04F3" w14:textId="77777777" w:rsidR="00892167" w:rsidRPr="009B342B" w:rsidRDefault="00892167" w:rsidP="00892167">
            <w:pPr>
              <w:numPr>
                <w:ilvl w:val="0"/>
                <w:numId w:val="10"/>
              </w:numPr>
              <w:spacing w:line="360" w:lineRule="auto"/>
              <w:ind w:left="720" w:firstLine="709"/>
              <w:jc w:val="both"/>
              <w:rPr>
                <w:color w:val="1B1B1D"/>
                <w:sz w:val="28"/>
                <w:szCs w:val="28"/>
              </w:rPr>
            </w:pPr>
            <w:r w:rsidRPr="009B342B">
              <w:rPr>
                <w:color w:val="1B1B1D"/>
                <w:sz w:val="28"/>
                <w:szCs w:val="28"/>
              </w:rPr>
              <w:t>в ходе семинара давать конкретные, четкие ответы по существу вопросов;</w:t>
            </w:r>
          </w:p>
          <w:p w14:paraId="1709BF89" w14:textId="77777777" w:rsidR="00892167" w:rsidRPr="009B342B" w:rsidRDefault="00892167" w:rsidP="00892167">
            <w:pPr>
              <w:numPr>
                <w:ilvl w:val="0"/>
                <w:numId w:val="10"/>
              </w:numPr>
              <w:spacing w:line="360" w:lineRule="auto"/>
              <w:ind w:left="720" w:firstLine="709"/>
              <w:jc w:val="both"/>
              <w:rPr>
                <w:color w:val="1B1B1D"/>
                <w:sz w:val="28"/>
                <w:szCs w:val="28"/>
              </w:rPr>
            </w:pPr>
            <w:r w:rsidRPr="009B342B">
              <w:rPr>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0196DB2" w14:textId="77777777" w:rsidR="00892167" w:rsidRDefault="00892167" w:rsidP="00892167">
            <w:pPr>
              <w:spacing w:line="360" w:lineRule="auto"/>
              <w:ind w:firstLine="709"/>
              <w:jc w:val="both"/>
              <w:rPr>
                <w:b/>
                <w:bCs/>
                <w:color w:val="1B1B1D"/>
                <w:sz w:val="28"/>
                <w:szCs w:val="28"/>
              </w:rPr>
            </w:pPr>
            <w:r>
              <w:rPr>
                <w:b/>
                <w:bCs/>
                <w:color w:val="1B1B1D"/>
                <w:sz w:val="28"/>
                <w:szCs w:val="28"/>
              </w:rPr>
              <w:lastRenderedPageBreak/>
              <w:t>Рекомендации по подготовке к контрольным работам</w:t>
            </w:r>
          </w:p>
          <w:p w14:paraId="1A922786" w14:textId="77777777" w:rsidR="00892167" w:rsidRDefault="00892167" w:rsidP="00892167">
            <w:pPr>
              <w:spacing w:line="360" w:lineRule="auto"/>
              <w:ind w:firstLine="709"/>
              <w:jc w:val="both"/>
              <w:rPr>
                <w:color w:val="1B1B1D"/>
                <w:sz w:val="28"/>
                <w:szCs w:val="28"/>
              </w:rPr>
            </w:pPr>
            <w:r>
              <w:rPr>
                <w:color w:val="1B1B1D"/>
                <w:sz w:val="28"/>
                <w:szCs w:val="28"/>
              </w:rPr>
              <w:t>При подготовке к контрольным работам необходимо самостоятельно просмотреть базу тестов по соответствующей теме и попытаться найти ответ в рекомендуемой учебной литературе и презентациях.</w:t>
            </w:r>
          </w:p>
          <w:p w14:paraId="7402FBD8" w14:textId="77777777" w:rsidR="00892167" w:rsidRPr="00565A79" w:rsidRDefault="00892167" w:rsidP="00892167">
            <w:pPr>
              <w:spacing w:line="360" w:lineRule="auto"/>
              <w:ind w:firstLine="709"/>
              <w:jc w:val="both"/>
              <w:rPr>
                <w:color w:val="1B1B1D"/>
                <w:sz w:val="28"/>
                <w:szCs w:val="28"/>
              </w:rPr>
            </w:pPr>
            <w:r>
              <w:rPr>
                <w:color w:val="1B1B1D"/>
                <w:sz w:val="28"/>
                <w:szCs w:val="28"/>
              </w:rPr>
              <w:t>Контрольные работы формируются в основном из базы тестовых заданий.</w:t>
            </w:r>
          </w:p>
          <w:p w14:paraId="31848834" w14:textId="77777777" w:rsidR="00892167" w:rsidRPr="009B342B" w:rsidRDefault="00892167" w:rsidP="00892167">
            <w:pPr>
              <w:spacing w:line="360" w:lineRule="auto"/>
              <w:ind w:firstLine="709"/>
              <w:jc w:val="both"/>
              <w:rPr>
                <w:sz w:val="28"/>
                <w:szCs w:val="28"/>
              </w:rPr>
            </w:pPr>
            <w:r w:rsidRPr="009B342B">
              <w:rPr>
                <w:b/>
                <w:bCs/>
                <w:color w:val="1B1B1D"/>
                <w:sz w:val="28"/>
                <w:szCs w:val="28"/>
              </w:rPr>
              <w:t>10.2. Методические рекомендации по выполнению различных форм самостоятельных домашних заданий</w:t>
            </w:r>
          </w:p>
          <w:p w14:paraId="4469FABF" w14:textId="77777777" w:rsidR="00892167" w:rsidRPr="009B342B" w:rsidRDefault="00892167" w:rsidP="00892167">
            <w:pPr>
              <w:spacing w:line="360" w:lineRule="auto"/>
              <w:ind w:firstLine="709"/>
              <w:jc w:val="both"/>
              <w:rPr>
                <w:sz w:val="28"/>
                <w:szCs w:val="28"/>
              </w:rPr>
            </w:pPr>
            <w:r>
              <w:rPr>
                <w:color w:val="1B1B1D"/>
                <w:sz w:val="28"/>
                <w:szCs w:val="28"/>
              </w:rPr>
              <w:t>Учитывая особенности заочной/удаленной формы обучения, самостоятельная работа студента играет особую роль. Она</w:t>
            </w:r>
            <w:r w:rsidRPr="009B342B">
              <w:rPr>
                <w:color w:val="1B1B1D"/>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0C552A5" w14:textId="77777777" w:rsidR="00892167" w:rsidRPr="009B342B" w:rsidRDefault="00892167" w:rsidP="00892167">
            <w:pPr>
              <w:spacing w:line="360" w:lineRule="auto"/>
              <w:ind w:firstLine="709"/>
              <w:jc w:val="both"/>
              <w:rPr>
                <w:sz w:val="28"/>
                <w:szCs w:val="28"/>
              </w:rPr>
            </w:pPr>
            <w:r w:rsidRPr="009B342B">
              <w:rPr>
                <w:color w:val="1B1B1D"/>
                <w:sz w:val="28"/>
                <w:szCs w:val="28"/>
              </w:rPr>
              <w:t>К выполнению заданий для самостоятельной работы предъявляются следующие требования:</w:t>
            </w:r>
            <w:r w:rsidRPr="009B342B">
              <w:rPr>
                <w:color w:val="1B1B1D"/>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E5E8D06" w14:textId="6A61DCC0" w:rsidR="00892167" w:rsidRPr="0058288C" w:rsidRDefault="00892167" w:rsidP="00892167">
            <w:pPr>
              <w:spacing w:line="360" w:lineRule="auto"/>
              <w:ind w:firstLine="709"/>
              <w:jc w:val="both"/>
              <w:rPr>
                <w:i/>
                <w:sz w:val="28"/>
                <w:szCs w:val="28"/>
              </w:rPr>
            </w:pPr>
            <w:r>
              <w:rPr>
                <w:color w:val="1B1B1D"/>
                <w:sz w:val="28"/>
                <w:szCs w:val="28"/>
              </w:rPr>
              <w:t>Магистрантам</w:t>
            </w:r>
            <w:r w:rsidRPr="009B342B">
              <w:rPr>
                <w:color w:val="1B1B1D"/>
                <w:sz w:val="28"/>
                <w:szCs w:val="28"/>
              </w:rPr>
              <w:t xml:space="preserve"> следует:</w:t>
            </w:r>
          </w:p>
        </w:tc>
      </w:tr>
    </w:tbl>
    <w:bookmarkEnd w:id="9"/>
    <w:bookmarkEnd w:id="10"/>
    <w:bookmarkEnd w:id="17"/>
    <w:bookmarkEnd w:id="18"/>
    <w:p w14:paraId="00FA9950" w14:textId="77777777" w:rsidR="00493A78" w:rsidRPr="009B342B" w:rsidRDefault="00493A78" w:rsidP="009F6AD7">
      <w:pPr>
        <w:numPr>
          <w:ilvl w:val="0"/>
          <w:numId w:val="11"/>
        </w:numPr>
        <w:spacing w:line="360" w:lineRule="auto"/>
        <w:ind w:firstLine="709"/>
        <w:jc w:val="both"/>
        <w:rPr>
          <w:color w:val="1B1B1D"/>
          <w:sz w:val="28"/>
          <w:szCs w:val="28"/>
        </w:rPr>
      </w:pPr>
      <w:r w:rsidRPr="009B342B">
        <w:rPr>
          <w:color w:val="1B1B1D"/>
          <w:sz w:val="28"/>
          <w:szCs w:val="28"/>
        </w:rPr>
        <w:lastRenderedPageBreak/>
        <w:t>руководствоваться графиком самостоятельной работы, определенным РПД;</w:t>
      </w:r>
    </w:p>
    <w:p w14:paraId="28D8302F" w14:textId="77777777" w:rsidR="00493A78" w:rsidRPr="009B342B" w:rsidRDefault="00493A78" w:rsidP="009F6AD7">
      <w:pPr>
        <w:numPr>
          <w:ilvl w:val="0"/>
          <w:numId w:val="11"/>
        </w:numPr>
        <w:spacing w:line="360" w:lineRule="auto"/>
        <w:ind w:firstLine="709"/>
        <w:jc w:val="both"/>
        <w:rPr>
          <w:color w:val="1B1B1D"/>
          <w:sz w:val="28"/>
          <w:szCs w:val="28"/>
        </w:rPr>
      </w:pPr>
      <w:r w:rsidRPr="009B342B">
        <w:rPr>
          <w:color w:val="1B1B1D"/>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8BD55AB" w14:textId="77777777" w:rsidR="00493A78" w:rsidRPr="009B342B" w:rsidRDefault="00493A78" w:rsidP="009F6AD7">
      <w:pPr>
        <w:numPr>
          <w:ilvl w:val="0"/>
          <w:numId w:val="11"/>
        </w:numPr>
        <w:spacing w:line="360" w:lineRule="auto"/>
        <w:ind w:firstLine="709"/>
        <w:jc w:val="both"/>
        <w:rPr>
          <w:sz w:val="28"/>
          <w:szCs w:val="28"/>
        </w:rPr>
      </w:pPr>
      <w:r w:rsidRPr="009B342B">
        <w:rPr>
          <w:color w:val="1B1B1D"/>
          <w:sz w:val="28"/>
          <w:szCs w:val="28"/>
        </w:rPr>
        <w:t xml:space="preserve">использовать при подготовке нормативные документы Финансового </w:t>
      </w:r>
      <w:proofErr w:type="gramStart"/>
      <w:r w:rsidRPr="009B342B">
        <w:rPr>
          <w:color w:val="1B1B1D"/>
          <w:sz w:val="28"/>
          <w:szCs w:val="28"/>
        </w:rPr>
        <w:t>университета</w:t>
      </w:r>
      <w:r w:rsidR="00A73482">
        <w:rPr>
          <w:color w:val="1B1B1D"/>
          <w:sz w:val="28"/>
          <w:szCs w:val="28"/>
        </w:rPr>
        <w:t xml:space="preserve">, </w:t>
      </w:r>
      <w:r w:rsidRPr="009B342B">
        <w:rPr>
          <w:color w:val="1B1B1D"/>
          <w:sz w:val="28"/>
          <w:szCs w:val="28"/>
        </w:rPr>
        <w:t xml:space="preserve"> использовать</w:t>
      </w:r>
      <w:proofErr w:type="gramEnd"/>
      <w:r w:rsidRPr="009B342B">
        <w:rPr>
          <w:color w:val="1B1B1D"/>
          <w:sz w:val="28"/>
          <w:szCs w:val="28"/>
        </w:rPr>
        <w:t xml:space="preserve"> методические рекомендации кафедр;</w:t>
      </w:r>
    </w:p>
    <w:p w14:paraId="628C30E3" w14:textId="77777777" w:rsidR="00493A78" w:rsidRPr="007273CA" w:rsidRDefault="00493A78" w:rsidP="009F6AD7">
      <w:pPr>
        <w:numPr>
          <w:ilvl w:val="0"/>
          <w:numId w:val="11"/>
        </w:numPr>
        <w:spacing w:line="360" w:lineRule="auto"/>
        <w:ind w:firstLine="709"/>
        <w:jc w:val="both"/>
        <w:rPr>
          <w:sz w:val="28"/>
          <w:szCs w:val="28"/>
        </w:rPr>
      </w:pPr>
      <w:r w:rsidRPr="009B342B">
        <w:rPr>
          <w:color w:val="1B1B1D"/>
          <w:sz w:val="28"/>
          <w:szCs w:val="28"/>
        </w:rPr>
        <w:lastRenderedPageBreak/>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73C59A8" w14:textId="77777777" w:rsidR="00493A78" w:rsidRPr="009B342B" w:rsidRDefault="00493A78" w:rsidP="00493A78">
      <w:pPr>
        <w:spacing w:line="360" w:lineRule="auto"/>
        <w:ind w:firstLine="709"/>
        <w:jc w:val="both"/>
        <w:rPr>
          <w:b/>
          <w:bCs/>
          <w:color w:val="1B1B1D"/>
          <w:sz w:val="28"/>
          <w:szCs w:val="28"/>
        </w:rPr>
      </w:pPr>
      <w:r w:rsidRPr="009B342B">
        <w:rPr>
          <w:b/>
          <w:bCs/>
          <w:color w:val="1B1B1D"/>
          <w:sz w:val="28"/>
          <w:szCs w:val="28"/>
        </w:rPr>
        <w:t>10.3.  Методические рекомендации по подготовке к дискуссии</w:t>
      </w:r>
      <w:r w:rsidR="00ED467F">
        <w:rPr>
          <w:rStyle w:val="afc"/>
          <w:b/>
          <w:bCs/>
          <w:color w:val="1B1B1D"/>
          <w:sz w:val="28"/>
          <w:szCs w:val="28"/>
        </w:rPr>
        <w:footnoteReference w:id="3"/>
      </w:r>
    </w:p>
    <w:p w14:paraId="21485474" w14:textId="77777777" w:rsidR="00493A78" w:rsidRPr="009B342B" w:rsidRDefault="00493A78" w:rsidP="00493A78">
      <w:pPr>
        <w:spacing w:line="360" w:lineRule="auto"/>
        <w:ind w:firstLine="709"/>
        <w:jc w:val="both"/>
        <w:rPr>
          <w:b/>
          <w:i/>
          <w:sz w:val="28"/>
          <w:szCs w:val="28"/>
        </w:rPr>
      </w:pPr>
      <w:r w:rsidRPr="009B342B">
        <w:rPr>
          <w:b/>
          <w:i/>
          <w:sz w:val="28"/>
          <w:szCs w:val="28"/>
        </w:rPr>
        <w:t>Цели и задачи дискуссии как интерактивного метода обучения</w:t>
      </w:r>
    </w:p>
    <w:p w14:paraId="6EDCB87C" w14:textId="77777777" w:rsidR="00493A78" w:rsidRPr="007273CA" w:rsidRDefault="00493A78" w:rsidP="00493A78">
      <w:pPr>
        <w:spacing w:line="360" w:lineRule="auto"/>
        <w:ind w:firstLine="709"/>
        <w:jc w:val="both"/>
        <w:rPr>
          <w:sz w:val="28"/>
          <w:szCs w:val="28"/>
        </w:rPr>
      </w:pPr>
      <w:r w:rsidRPr="009B342B">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sidRPr="009B342B">
        <w:rPr>
          <w:sz w:val="28"/>
          <w:szCs w:val="28"/>
        </w:rPr>
        <w:t>принципы  активности</w:t>
      </w:r>
      <w:proofErr w:type="gramEnd"/>
      <w:r w:rsidRPr="009B342B">
        <w:rPr>
          <w:sz w:val="28"/>
          <w:szCs w:val="28"/>
        </w:rPr>
        <w:t xml:space="preserve"> обуча</w:t>
      </w:r>
      <w:r w:rsidRPr="007273CA">
        <w:rPr>
          <w:sz w:val="28"/>
          <w:szCs w:val="28"/>
        </w:rPr>
        <w:t xml:space="preserve">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49E5ECA" w14:textId="77777777" w:rsidR="00493A78" w:rsidRPr="007273CA" w:rsidRDefault="00493A78" w:rsidP="00493A78">
      <w:pPr>
        <w:spacing w:line="360" w:lineRule="auto"/>
        <w:ind w:firstLine="709"/>
        <w:jc w:val="both"/>
        <w:rPr>
          <w:sz w:val="28"/>
          <w:szCs w:val="28"/>
        </w:rPr>
      </w:pPr>
      <w:r w:rsidRPr="007273CA">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6AA73B08" w14:textId="77777777" w:rsidR="00493A78" w:rsidRPr="007273CA" w:rsidRDefault="00493A78" w:rsidP="00493A78">
      <w:pPr>
        <w:spacing w:line="360" w:lineRule="auto"/>
        <w:ind w:firstLine="709"/>
        <w:jc w:val="both"/>
        <w:rPr>
          <w:sz w:val="28"/>
          <w:szCs w:val="28"/>
        </w:rPr>
      </w:pPr>
      <w:r w:rsidRPr="007273CA">
        <w:rPr>
          <w:sz w:val="28"/>
          <w:szCs w:val="28"/>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rsidRPr="007273CA">
        <w:rPr>
          <w:sz w:val="28"/>
          <w:szCs w:val="28"/>
        </w:rPr>
        <w:t>свою  успешность</w:t>
      </w:r>
      <w:proofErr w:type="gramEnd"/>
      <w:r w:rsidRPr="007273CA">
        <w:rPr>
          <w:sz w:val="28"/>
          <w:szCs w:val="28"/>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C907EF8" w14:textId="77777777" w:rsidR="00493A78" w:rsidRPr="007273CA" w:rsidRDefault="00493A78" w:rsidP="00493A78">
      <w:pPr>
        <w:spacing w:line="360" w:lineRule="auto"/>
        <w:ind w:firstLine="709"/>
        <w:jc w:val="both"/>
        <w:rPr>
          <w:sz w:val="28"/>
          <w:szCs w:val="28"/>
        </w:rPr>
      </w:pPr>
      <w:r w:rsidRPr="007273CA">
        <w:rPr>
          <w:sz w:val="28"/>
          <w:szCs w:val="28"/>
        </w:rPr>
        <w:lastRenderedPageBreak/>
        <w:t xml:space="preserve">Дискуссия, как один из методов </w:t>
      </w:r>
      <w:proofErr w:type="gramStart"/>
      <w:r w:rsidRPr="007273CA">
        <w:rPr>
          <w:sz w:val="28"/>
          <w:szCs w:val="28"/>
        </w:rPr>
        <w:t>интерактива,  представляет</w:t>
      </w:r>
      <w:proofErr w:type="gramEnd"/>
      <w:r w:rsidRPr="007273CA">
        <w:rPr>
          <w:sz w:val="28"/>
          <w:szCs w:val="28"/>
        </w:rPr>
        <w:t xml:space="preserve">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E63BA7F" w14:textId="77777777" w:rsidR="00493A78" w:rsidRPr="007273CA" w:rsidRDefault="00493A78" w:rsidP="00493A78">
      <w:pPr>
        <w:spacing w:line="360" w:lineRule="auto"/>
        <w:ind w:firstLine="709"/>
        <w:jc w:val="both"/>
        <w:rPr>
          <w:b/>
          <w:i/>
          <w:sz w:val="28"/>
          <w:szCs w:val="28"/>
        </w:rPr>
      </w:pPr>
      <w:r w:rsidRPr="007273CA">
        <w:rPr>
          <w:b/>
          <w:bCs/>
          <w:i/>
          <w:sz w:val="28"/>
          <w:szCs w:val="28"/>
        </w:rPr>
        <w:t xml:space="preserve">Принципы работы на интерактивном занятии в форме дискуссии: </w:t>
      </w:r>
    </w:p>
    <w:p w14:paraId="12F68224" w14:textId="77777777" w:rsidR="00493A78" w:rsidRPr="007273CA" w:rsidRDefault="00493A78" w:rsidP="009F6AD7">
      <w:pPr>
        <w:pStyle w:val="afa"/>
        <w:numPr>
          <w:ilvl w:val="0"/>
          <w:numId w:val="12"/>
        </w:numPr>
        <w:spacing w:line="360" w:lineRule="auto"/>
        <w:ind w:left="0" w:firstLine="709"/>
        <w:jc w:val="both"/>
        <w:rPr>
          <w:sz w:val="28"/>
          <w:szCs w:val="28"/>
        </w:rPr>
      </w:pPr>
      <w:r w:rsidRPr="007273CA">
        <w:rPr>
          <w:sz w:val="28"/>
          <w:szCs w:val="28"/>
        </w:rPr>
        <w:t xml:space="preserve"> каждый участник дискуссии по любому вопросу имеет право на собственное мнение. </w:t>
      </w:r>
    </w:p>
    <w:p w14:paraId="15EB570D" w14:textId="77777777" w:rsidR="00493A78" w:rsidRPr="007273CA" w:rsidRDefault="00ED467F" w:rsidP="009F6AD7">
      <w:pPr>
        <w:pStyle w:val="afa"/>
        <w:numPr>
          <w:ilvl w:val="0"/>
          <w:numId w:val="12"/>
        </w:numPr>
        <w:spacing w:line="360" w:lineRule="auto"/>
        <w:ind w:left="0" w:firstLine="709"/>
        <w:jc w:val="both"/>
        <w:rPr>
          <w:sz w:val="28"/>
          <w:szCs w:val="28"/>
        </w:rPr>
      </w:pPr>
      <w:r>
        <w:rPr>
          <w:sz w:val="28"/>
          <w:szCs w:val="28"/>
        </w:rPr>
        <w:t>отсутствие прямой критики</w:t>
      </w:r>
      <w:r w:rsidR="00493A78" w:rsidRPr="007273CA">
        <w:rPr>
          <w:sz w:val="28"/>
          <w:szCs w:val="28"/>
        </w:rPr>
        <w:t xml:space="preserve"> личности, критике может подвергнуться только идея. </w:t>
      </w:r>
    </w:p>
    <w:p w14:paraId="00775B81" w14:textId="77777777" w:rsidR="00493A78" w:rsidRPr="007273CA" w:rsidRDefault="00493A78" w:rsidP="009F6AD7">
      <w:pPr>
        <w:pStyle w:val="afa"/>
        <w:numPr>
          <w:ilvl w:val="0"/>
          <w:numId w:val="12"/>
        </w:numPr>
        <w:spacing w:line="360" w:lineRule="auto"/>
        <w:ind w:left="0" w:firstLine="709"/>
        <w:jc w:val="both"/>
        <w:rPr>
          <w:sz w:val="28"/>
          <w:szCs w:val="28"/>
        </w:rPr>
      </w:pPr>
      <w:r w:rsidRPr="007273CA">
        <w:rPr>
          <w:sz w:val="28"/>
          <w:szCs w:val="28"/>
        </w:rPr>
        <w:t xml:space="preserve">Все, что обсуждается и говорится во время дискуссии – не руководство к действию, а информация к размышлению. </w:t>
      </w:r>
    </w:p>
    <w:p w14:paraId="7DFE05CD" w14:textId="77777777" w:rsidR="00493A78" w:rsidRPr="007273CA" w:rsidRDefault="00493A78" w:rsidP="00493A78">
      <w:pPr>
        <w:spacing w:line="360" w:lineRule="auto"/>
        <w:jc w:val="center"/>
        <w:rPr>
          <w:b/>
          <w:i/>
          <w:sz w:val="28"/>
          <w:szCs w:val="28"/>
        </w:rPr>
      </w:pPr>
      <w:r w:rsidRPr="007273CA">
        <w:rPr>
          <w:b/>
          <w:bCs/>
          <w:color w:val="1B1B1D"/>
          <w:sz w:val="28"/>
          <w:szCs w:val="28"/>
        </w:rPr>
        <w:t>10.</w:t>
      </w:r>
      <w:r>
        <w:rPr>
          <w:b/>
          <w:bCs/>
          <w:color w:val="1B1B1D"/>
          <w:sz w:val="28"/>
          <w:szCs w:val="28"/>
        </w:rPr>
        <w:t>4</w:t>
      </w:r>
      <w:r w:rsidR="007A48AC" w:rsidRPr="004156C0">
        <w:rPr>
          <w:b/>
          <w:bCs/>
          <w:color w:val="1B1B1D"/>
          <w:sz w:val="28"/>
          <w:szCs w:val="28"/>
        </w:rPr>
        <w:t xml:space="preserve"> </w:t>
      </w:r>
      <w:r w:rsidRPr="007273CA">
        <w:rPr>
          <w:b/>
          <w:i/>
          <w:sz w:val="28"/>
          <w:szCs w:val="28"/>
        </w:rPr>
        <w:t>Цели и задачи кейса как интерактивного метода обучения</w:t>
      </w:r>
    </w:p>
    <w:p w14:paraId="1531948B" w14:textId="77777777" w:rsidR="00493A78" w:rsidRPr="007273CA" w:rsidRDefault="00493A78" w:rsidP="00493A78">
      <w:pPr>
        <w:spacing w:line="360" w:lineRule="auto"/>
        <w:ind w:firstLine="720"/>
        <w:jc w:val="both"/>
        <w:rPr>
          <w:sz w:val="28"/>
          <w:szCs w:val="28"/>
        </w:rPr>
      </w:pPr>
      <w:r w:rsidRPr="007273CA">
        <w:rPr>
          <w:sz w:val="28"/>
          <w:szCs w:val="28"/>
        </w:rPr>
        <w:t>Решение кейсов занимает важное место в учебном процессе высших учебных заведений. Целью кейса является развитие у обучающихся навыка самостоятельного выполнения исследовательской работы, их творческого потенциала. В связи с этим к основным задачам при решении кейсов можно отнести:</w:t>
      </w:r>
    </w:p>
    <w:p w14:paraId="2A1C5C4F" w14:textId="77777777" w:rsidR="00493A78" w:rsidRPr="007273CA" w:rsidRDefault="00493A78" w:rsidP="009F6AD7">
      <w:pPr>
        <w:numPr>
          <w:ilvl w:val="0"/>
          <w:numId w:val="15"/>
        </w:numPr>
        <w:spacing w:line="360" w:lineRule="auto"/>
        <w:ind w:firstLine="720"/>
        <w:jc w:val="both"/>
        <w:rPr>
          <w:sz w:val="28"/>
          <w:szCs w:val="28"/>
        </w:rPr>
      </w:pPr>
      <w:r w:rsidRPr="007273CA">
        <w:rPr>
          <w:sz w:val="28"/>
          <w:szCs w:val="28"/>
        </w:rPr>
        <w:t>овладение навыками ведения исследовательской работы;</w:t>
      </w:r>
    </w:p>
    <w:p w14:paraId="1D0E04F0" w14:textId="77777777" w:rsidR="00493A78" w:rsidRPr="007273CA" w:rsidRDefault="00493A78" w:rsidP="009F6AD7">
      <w:pPr>
        <w:numPr>
          <w:ilvl w:val="0"/>
          <w:numId w:val="15"/>
        </w:numPr>
        <w:spacing w:line="360" w:lineRule="auto"/>
        <w:ind w:firstLine="720"/>
        <w:jc w:val="both"/>
        <w:rPr>
          <w:sz w:val="28"/>
          <w:szCs w:val="28"/>
        </w:rPr>
      </w:pPr>
      <w:r w:rsidRPr="007273CA">
        <w:rPr>
          <w:sz w:val="28"/>
          <w:szCs w:val="28"/>
        </w:rPr>
        <w:t>развитие творческих способностей студентов;</w:t>
      </w:r>
    </w:p>
    <w:p w14:paraId="3DE0348B" w14:textId="77777777" w:rsidR="00493A78" w:rsidRPr="007273CA" w:rsidRDefault="00493A78" w:rsidP="009F6AD7">
      <w:pPr>
        <w:numPr>
          <w:ilvl w:val="0"/>
          <w:numId w:val="15"/>
        </w:numPr>
        <w:spacing w:line="360" w:lineRule="auto"/>
        <w:ind w:firstLine="720"/>
        <w:jc w:val="both"/>
        <w:rPr>
          <w:sz w:val="28"/>
          <w:szCs w:val="28"/>
        </w:rPr>
      </w:pPr>
      <w:r w:rsidRPr="007273CA">
        <w:rPr>
          <w:sz w:val="28"/>
          <w:szCs w:val="28"/>
        </w:rPr>
        <w:t xml:space="preserve">приобретение новых знаний, расширение представлений о дисциплине; </w:t>
      </w:r>
    </w:p>
    <w:p w14:paraId="5D4C8BAA" w14:textId="77777777" w:rsidR="00493A78" w:rsidRPr="007273CA" w:rsidRDefault="00493A78" w:rsidP="009F6AD7">
      <w:pPr>
        <w:numPr>
          <w:ilvl w:val="0"/>
          <w:numId w:val="15"/>
        </w:numPr>
        <w:spacing w:line="360" w:lineRule="auto"/>
        <w:ind w:firstLine="720"/>
        <w:jc w:val="both"/>
        <w:rPr>
          <w:sz w:val="28"/>
          <w:szCs w:val="28"/>
        </w:rPr>
      </w:pPr>
      <w:r w:rsidRPr="007273CA">
        <w:rPr>
          <w:sz w:val="28"/>
          <w:szCs w:val="28"/>
        </w:rPr>
        <w:t>освоение методов выполнения аналитической работы.</w:t>
      </w:r>
    </w:p>
    <w:p w14:paraId="5C96EA6C" w14:textId="77777777" w:rsidR="00493A78" w:rsidRPr="007273CA" w:rsidRDefault="00493A78" w:rsidP="00493A78">
      <w:pPr>
        <w:spacing w:line="360" w:lineRule="auto"/>
        <w:ind w:firstLine="720"/>
        <w:jc w:val="both"/>
        <w:rPr>
          <w:sz w:val="28"/>
          <w:szCs w:val="28"/>
        </w:rPr>
      </w:pPr>
      <w:r w:rsidRPr="007273CA">
        <w:rPr>
          <w:sz w:val="28"/>
          <w:szCs w:val="28"/>
        </w:rPr>
        <w:t xml:space="preserve">Требованием для </w:t>
      </w:r>
      <w:r w:rsidR="00ED467F">
        <w:rPr>
          <w:sz w:val="28"/>
          <w:szCs w:val="28"/>
        </w:rPr>
        <w:t>магистрантов</w:t>
      </w:r>
      <w:r w:rsidRPr="007273CA">
        <w:rPr>
          <w:sz w:val="28"/>
          <w:szCs w:val="28"/>
        </w:rPr>
        <w:t xml:space="preserve"> является умение проводить исследовательскую работу – подбирать, анализировать и обобщать материал, обосновывать выводы, оформлять работу. Кейсы являются одним из способов подготовки грамотного, самостоятельно мыслящего специалиста. </w:t>
      </w:r>
    </w:p>
    <w:p w14:paraId="24AC2021" w14:textId="77777777" w:rsidR="00493A78" w:rsidRPr="007273CA" w:rsidRDefault="00493A78" w:rsidP="00493A78">
      <w:pPr>
        <w:spacing w:line="360" w:lineRule="auto"/>
        <w:ind w:firstLine="720"/>
        <w:jc w:val="both"/>
        <w:rPr>
          <w:sz w:val="28"/>
          <w:szCs w:val="28"/>
        </w:rPr>
      </w:pPr>
      <w:r w:rsidRPr="007273CA">
        <w:rPr>
          <w:sz w:val="28"/>
          <w:szCs w:val="28"/>
        </w:rPr>
        <w:t xml:space="preserve">В соответствии с вышеперечисленными целью и задачами назначение кейсов в учебном процессе конкретизируется в овладении </w:t>
      </w:r>
      <w:r w:rsidR="00ED467F">
        <w:rPr>
          <w:sz w:val="28"/>
          <w:szCs w:val="28"/>
        </w:rPr>
        <w:t xml:space="preserve">магистрантами </w:t>
      </w:r>
      <w:r w:rsidRPr="007273CA">
        <w:rPr>
          <w:sz w:val="28"/>
          <w:szCs w:val="28"/>
        </w:rPr>
        <w:t>следующими знаниями и навыками:</w:t>
      </w:r>
    </w:p>
    <w:p w14:paraId="7A59653B" w14:textId="77777777" w:rsidR="00493A78" w:rsidRPr="007273CA" w:rsidRDefault="00493A78" w:rsidP="00493A78">
      <w:pPr>
        <w:spacing w:line="360" w:lineRule="auto"/>
        <w:ind w:firstLine="720"/>
        <w:jc w:val="both"/>
        <w:rPr>
          <w:sz w:val="28"/>
          <w:szCs w:val="28"/>
        </w:rPr>
      </w:pPr>
      <w:r w:rsidRPr="007273CA">
        <w:rPr>
          <w:sz w:val="28"/>
          <w:szCs w:val="28"/>
        </w:rPr>
        <w:lastRenderedPageBreak/>
        <w:t>а) работы с библиографией, в том числе, статистическими и инструктивными материалами;</w:t>
      </w:r>
    </w:p>
    <w:p w14:paraId="528D8111" w14:textId="77777777" w:rsidR="00493A78" w:rsidRPr="007273CA" w:rsidRDefault="00493A78" w:rsidP="00493A78">
      <w:pPr>
        <w:spacing w:line="360" w:lineRule="auto"/>
        <w:ind w:firstLine="720"/>
        <w:jc w:val="both"/>
        <w:rPr>
          <w:sz w:val="28"/>
          <w:szCs w:val="28"/>
        </w:rPr>
      </w:pPr>
      <w:r w:rsidRPr="007273CA">
        <w:rPr>
          <w:sz w:val="28"/>
          <w:szCs w:val="28"/>
        </w:rPr>
        <w:t>б) проблемного рассмотрения материала;</w:t>
      </w:r>
    </w:p>
    <w:p w14:paraId="199D541A" w14:textId="77777777" w:rsidR="00493A78" w:rsidRPr="007273CA" w:rsidRDefault="00493A78" w:rsidP="00493A78">
      <w:pPr>
        <w:spacing w:line="360" w:lineRule="auto"/>
        <w:ind w:firstLine="720"/>
        <w:jc w:val="both"/>
        <w:rPr>
          <w:sz w:val="28"/>
          <w:szCs w:val="28"/>
        </w:rPr>
      </w:pPr>
      <w:r w:rsidRPr="007273CA">
        <w:rPr>
          <w:sz w:val="28"/>
          <w:szCs w:val="28"/>
        </w:rPr>
        <w:t>в) выработки и обоснования собственной точки зрения;</w:t>
      </w:r>
    </w:p>
    <w:p w14:paraId="43B024A4" w14:textId="77777777" w:rsidR="00493A78" w:rsidRPr="007273CA" w:rsidRDefault="00493A78" w:rsidP="00493A78">
      <w:pPr>
        <w:spacing w:line="360" w:lineRule="auto"/>
        <w:ind w:firstLine="720"/>
        <w:jc w:val="both"/>
        <w:rPr>
          <w:sz w:val="28"/>
          <w:szCs w:val="28"/>
        </w:rPr>
      </w:pPr>
      <w:r w:rsidRPr="007273CA">
        <w:rPr>
          <w:sz w:val="28"/>
          <w:szCs w:val="28"/>
        </w:rPr>
        <w:t xml:space="preserve">г) написания заключения по исследуемой проблеме. </w:t>
      </w:r>
    </w:p>
    <w:p w14:paraId="577A6E16" w14:textId="77777777" w:rsidR="00493A78" w:rsidRPr="007273CA" w:rsidRDefault="00ED467F" w:rsidP="00493A78">
      <w:pPr>
        <w:spacing w:line="360" w:lineRule="auto"/>
        <w:ind w:firstLine="720"/>
        <w:jc w:val="both"/>
        <w:rPr>
          <w:sz w:val="28"/>
          <w:szCs w:val="28"/>
        </w:rPr>
      </w:pPr>
      <w:r>
        <w:rPr>
          <w:sz w:val="28"/>
          <w:szCs w:val="28"/>
        </w:rPr>
        <w:t>Магистрант</w:t>
      </w:r>
      <w:r w:rsidR="00493A78" w:rsidRPr="007273CA">
        <w:rPr>
          <w:sz w:val="28"/>
          <w:szCs w:val="28"/>
        </w:rPr>
        <w:t xml:space="preserve"> должен охарактеризовать исследуемую проблему и предложить направления ее решения. </w:t>
      </w:r>
    </w:p>
    <w:p w14:paraId="0EDE18EA" w14:textId="77777777" w:rsidR="00493A78" w:rsidRPr="007273CA" w:rsidRDefault="00493A78" w:rsidP="00493A78">
      <w:pPr>
        <w:widowControl w:val="0"/>
        <w:spacing w:line="360" w:lineRule="auto"/>
        <w:jc w:val="center"/>
        <w:rPr>
          <w:b/>
          <w:i/>
          <w:sz w:val="28"/>
          <w:szCs w:val="28"/>
        </w:rPr>
      </w:pPr>
      <w:r w:rsidRPr="007273CA">
        <w:rPr>
          <w:b/>
          <w:i/>
          <w:sz w:val="28"/>
          <w:szCs w:val="28"/>
        </w:rPr>
        <w:t>Методические рекомендации по созданию кейсов</w:t>
      </w:r>
    </w:p>
    <w:p w14:paraId="796E7117" w14:textId="77777777" w:rsidR="00493A78" w:rsidRPr="007273CA" w:rsidRDefault="00493A78" w:rsidP="00493A78">
      <w:pPr>
        <w:spacing w:line="360" w:lineRule="auto"/>
        <w:ind w:right="175" w:firstLine="720"/>
        <w:jc w:val="both"/>
        <w:rPr>
          <w:sz w:val="28"/>
          <w:szCs w:val="28"/>
        </w:rPr>
      </w:pPr>
      <w:r w:rsidRPr="007273CA">
        <w:rPr>
          <w:sz w:val="28"/>
          <w:szCs w:val="28"/>
        </w:rPr>
        <w:t>Кейс-метод (</w:t>
      </w:r>
      <w:proofErr w:type="spellStart"/>
      <w:r w:rsidRPr="007273CA">
        <w:rPr>
          <w:sz w:val="28"/>
          <w:szCs w:val="28"/>
        </w:rPr>
        <w:t>Case</w:t>
      </w:r>
      <w:proofErr w:type="spellEnd"/>
      <w:r w:rsidR="004156C0" w:rsidRPr="004156C0">
        <w:rPr>
          <w:sz w:val="28"/>
          <w:szCs w:val="28"/>
        </w:rPr>
        <w:t xml:space="preserve"> </w:t>
      </w:r>
      <w:proofErr w:type="spellStart"/>
      <w:r w:rsidRPr="007273CA">
        <w:rPr>
          <w:sz w:val="28"/>
          <w:szCs w:val="28"/>
        </w:rPr>
        <w:t>study</w:t>
      </w:r>
      <w:proofErr w:type="spellEnd"/>
      <w:r w:rsidRPr="007273CA">
        <w:rPr>
          <w:sz w:val="28"/>
          <w:szCs w:val="28"/>
        </w:rPr>
        <w:t xml:space="preserve">) - метод </w:t>
      </w:r>
      <w:proofErr w:type="gramStart"/>
      <w:r w:rsidRPr="007273CA">
        <w:rPr>
          <w:sz w:val="28"/>
          <w:szCs w:val="28"/>
        </w:rPr>
        <w:t>анализа  реальной</w:t>
      </w:r>
      <w:proofErr w:type="gramEnd"/>
      <w:r w:rsidRPr="007273CA">
        <w:rPr>
          <w:sz w:val="28"/>
          <w:szCs w:val="28"/>
        </w:rPr>
        <w:t xml:space="preserve"> ситуации, описание которой одновременно отражает не только какую-либо практическую проблему, но и актуализирует определенный комплекс знаний, который необходимо усвоить при разрешении исследуемой проблемы. При этом сама проблема не имеет однозначных решений. </w:t>
      </w:r>
    </w:p>
    <w:p w14:paraId="1CF58661" w14:textId="77777777" w:rsidR="00493A78" w:rsidRPr="007273CA" w:rsidRDefault="00493A78" w:rsidP="00493A78">
      <w:pPr>
        <w:spacing w:line="360" w:lineRule="auto"/>
        <w:ind w:right="175" w:firstLine="720"/>
        <w:jc w:val="both"/>
        <w:rPr>
          <w:sz w:val="28"/>
          <w:szCs w:val="28"/>
        </w:rPr>
      </w:pPr>
      <w:r w:rsidRPr="007273CA">
        <w:rPr>
          <w:sz w:val="28"/>
          <w:szCs w:val="28"/>
        </w:rPr>
        <w:t xml:space="preserve">Анализ, проводимой в рамках решения кейса, способствует профессиональной подготовке студентов, формирует интерес и позитивную мотивацию по отношению к учебе. </w:t>
      </w:r>
    </w:p>
    <w:p w14:paraId="1230F701" w14:textId="77777777" w:rsidR="00493A78" w:rsidRPr="007273CA" w:rsidRDefault="00493A78" w:rsidP="00493A78">
      <w:pPr>
        <w:spacing w:line="360" w:lineRule="auto"/>
        <w:ind w:right="175" w:firstLine="720"/>
        <w:jc w:val="both"/>
        <w:rPr>
          <w:sz w:val="28"/>
          <w:szCs w:val="28"/>
        </w:rPr>
      </w:pPr>
      <w:r w:rsidRPr="007273CA">
        <w:rPr>
          <w:sz w:val="28"/>
          <w:szCs w:val="28"/>
        </w:rPr>
        <w:t xml:space="preserve"> Действия в кейсе либо даются в описании, и тогда требуется их осмыслить (последствия, эффективность), либо должны быть предложены в качестве способа разрешения проблемы.</w:t>
      </w:r>
    </w:p>
    <w:p w14:paraId="7B80AAF1" w14:textId="77777777" w:rsidR="00493A78" w:rsidRPr="007273CA" w:rsidRDefault="00493A78" w:rsidP="00493A78">
      <w:pPr>
        <w:spacing w:line="360" w:lineRule="auto"/>
        <w:ind w:right="175" w:firstLine="720"/>
        <w:jc w:val="both"/>
        <w:outlineLvl w:val="0"/>
        <w:rPr>
          <w:sz w:val="28"/>
          <w:szCs w:val="28"/>
        </w:rPr>
      </w:pPr>
      <w:bookmarkStart w:id="22" w:name="_Toc32226776"/>
      <w:r w:rsidRPr="007273CA">
        <w:rPr>
          <w:sz w:val="28"/>
          <w:szCs w:val="28"/>
          <w:u w:val="single"/>
        </w:rPr>
        <w:t>Источниками при разработке и решении кейсов выступают</w:t>
      </w:r>
      <w:r w:rsidRPr="007273CA">
        <w:rPr>
          <w:sz w:val="28"/>
          <w:szCs w:val="28"/>
        </w:rPr>
        <w:t>:</w:t>
      </w:r>
      <w:bookmarkEnd w:id="22"/>
      <w:r w:rsidRPr="007273CA">
        <w:rPr>
          <w:sz w:val="28"/>
          <w:szCs w:val="28"/>
        </w:rPr>
        <w:t xml:space="preserve"> </w:t>
      </w:r>
    </w:p>
    <w:p w14:paraId="122AC7A1" w14:textId="77777777" w:rsidR="00493A78" w:rsidRPr="007273CA" w:rsidRDefault="00493A78" w:rsidP="00493A78">
      <w:pPr>
        <w:spacing w:line="360" w:lineRule="auto"/>
        <w:ind w:right="175" w:firstLine="720"/>
        <w:jc w:val="both"/>
        <w:rPr>
          <w:sz w:val="28"/>
          <w:szCs w:val="28"/>
        </w:rPr>
      </w:pPr>
      <w:r w:rsidRPr="007273CA">
        <w:rPr>
          <w:sz w:val="28"/>
          <w:szCs w:val="28"/>
        </w:rPr>
        <w:t xml:space="preserve">1. Экономическая ситуация во всем своём многообразии, которая является предметом исследования, </w:t>
      </w:r>
      <w:proofErr w:type="gramStart"/>
      <w:r w:rsidRPr="007273CA">
        <w:rPr>
          <w:sz w:val="28"/>
          <w:szCs w:val="28"/>
        </w:rPr>
        <w:t>источником  проблемы</w:t>
      </w:r>
      <w:proofErr w:type="gramEnd"/>
      <w:r w:rsidRPr="007273CA">
        <w:rPr>
          <w:sz w:val="28"/>
          <w:szCs w:val="28"/>
        </w:rPr>
        <w:t xml:space="preserve"> и основой базой кейса. </w:t>
      </w:r>
    </w:p>
    <w:p w14:paraId="0E392A82" w14:textId="77777777" w:rsidR="00493A78" w:rsidRPr="007273CA" w:rsidRDefault="00493A78" w:rsidP="00493A78">
      <w:pPr>
        <w:spacing w:line="360" w:lineRule="auto"/>
        <w:ind w:right="175" w:firstLine="720"/>
        <w:jc w:val="both"/>
        <w:rPr>
          <w:sz w:val="28"/>
          <w:szCs w:val="28"/>
        </w:rPr>
      </w:pPr>
      <w:r w:rsidRPr="007273CA">
        <w:rPr>
          <w:sz w:val="28"/>
          <w:szCs w:val="28"/>
        </w:rPr>
        <w:t xml:space="preserve">2. Научные знания (теория), на базе которых в рамках системного подхода проводится анализ исследуемой проблемы. </w:t>
      </w:r>
    </w:p>
    <w:p w14:paraId="4220677C" w14:textId="77777777" w:rsidR="00493A78" w:rsidRPr="007273CA" w:rsidRDefault="00493A78" w:rsidP="00493A78">
      <w:pPr>
        <w:spacing w:line="360" w:lineRule="auto"/>
        <w:ind w:right="175" w:firstLine="720"/>
        <w:jc w:val="both"/>
        <w:outlineLvl w:val="0"/>
        <w:rPr>
          <w:sz w:val="28"/>
          <w:szCs w:val="28"/>
          <w:u w:val="single"/>
        </w:rPr>
      </w:pPr>
      <w:bookmarkStart w:id="23" w:name="_Toc32226777"/>
      <w:r w:rsidRPr="007273CA">
        <w:rPr>
          <w:sz w:val="28"/>
          <w:szCs w:val="28"/>
          <w:u w:val="single"/>
        </w:rPr>
        <w:t>Выделяют следующие виды кейсов</w:t>
      </w:r>
      <w:bookmarkEnd w:id="23"/>
      <w:r w:rsidRPr="007273CA">
        <w:rPr>
          <w:sz w:val="28"/>
          <w:szCs w:val="28"/>
          <w:u w:val="single"/>
        </w:rPr>
        <w:t xml:space="preserve"> </w:t>
      </w:r>
    </w:p>
    <w:p w14:paraId="702EEAF8" w14:textId="77777777" w:rsidR="00493A78" w:rsidRPr="007273CA" w:rsidRDefault="00493A78" w:rsidP="009F6AD7">
      <w:pPr>
        <w:widowControl w:val="0"/>
        <w:numPr>
          <w:ilvl w:val="0"/>
          <w:numId w:val="14"/>
        </w:numPr>
        <w:autoSpaceDE w:val="0"/>
        <w:autoSpaceDN w:val="0"/>
        <w:adjustRightInd w:val="0"/>
        <w:spacing w:line="360" w:lineRule="auto"/>
        <w:ind w:right="175"/>
        <w:jc w:val="both"/>
        <w:rPr>
          <w:sz w:val="28"/>
          <w:szCs w:val="28"/>
        </w:rPr>
      </w:pPr>
      <w:r w:rsidRPr="007273CA">
        <w:rPr>
          <w:sz w:val="28"/>
          <w:szCs w:val="28"/>
        </w:rPr>
        <w:t xml:space="preserve">Практические кейсы, которые отражают реальные (практические) жизненные ситуации; </w:t>
      </w:r>
    </w:p>
    <w:p w14:paraId="52F90DA6" w14:textId="77777777" w:rsidR="00493A78" w:rsidRPr="007273CA" w:rsidRDefault="00493A78" w:rsidP="009F6AD7">
      <w:pPr>
        <w:widowControl w:val="0"/>
        <w:numPr>
          <w:ilvl w:val="0"/>
          <w:numId w:val="14"/>
        </w:numPr>
        <w:autoSpaceDE w:val="0"/>
        <w:autoSpaceDN w:val="0"/>
        <w:adjustRightInd w:val="0"/>
        <w:spacing w:line="360" w:lineRule="auto"/>
        <w:ind w:right="175"/>
        <w:jc w:val="both"/>
        <w:rPr>
          <w:sz w:val="28"/>
          <w:szCs w:val="28"/>
        </w:rPr>
      </w:pPr>
      <w:r w:rsidRPr="007273CA">
        <w:rPr>
          <w:sz w:val="28"/>
          <w:szCs w:val="28"/>
        </w:rPr>
        <w:t xml:space="preserve">Обучающие кейсы, основной задачей которых выступает обучение </w:t>
      </w:r>
      <w:r w:rsidRPr="007273CA">
        <w:rPr>
          <w:sz w:val="28"/>
          <w:szCs w:val="28"/>
        </w:rPr>
        <w:lastRenderedPageBreak/>
        <w:t xml:space="preserve">умению самостоятельно </w:t>
      </w:r>
      <w:proofErr w:type="gramStart"/>
      <w:r w:rsidRPr="007273CA">
        <w:rPr>
          <w:sz w:val="28"/>
          <w:szCs w:val="28"/>
        </w:rPr>
        <w:t>анализировать  теоретические</w:t>
      </w:r>
      <w:proofErr w:type="gramEnd"/>
      <w:r w:rsidRPr="007273CA">
        <w:rPr>
          <w:sz w:val="28"/>
          <w:szCs w:val="28"/>
        </w:rPr>
        <w:t xml:space="preserve"> или практические ситуации;</w:t>
      </w:r>
    </w:p>
    <w:p w14:paraId="378D8654" w14:textId="77777777" w:rsidR="00493A78" w:rsidRPr="007273CA" w:rsidRDefault="00493A78" w:rsidP="009F6AD7">
      <w:pPr>
        <w:widowControl w:val="0"/>
        <w:numPr>
          <w:ilvl w:val="0"/>
          <w:numId w:val="14"/>
        </w:numPr>
        <w:autoSpaceDE w:val="0"/>
        <w:autoSpaceDN w:val="0"/>
        <w:adjustRightInd w:val="0"/>
        <w:spacing w:line="360" w:lineRule="auto"/>
        <w:ind w:right="175"/>
        <w:jc w:val="both"/>
        <w:rPr>
          <w:sz w:val="28"/>
          <w:szCs w:val="28"/>
        </w:rPr>
      </w:pPr>
      <w:r w:rsidRPr="007273CA">
        <w:rPr>
          <w:sz w:val="28"/>
          <w:szCs w:val="28"/>
        </w:rPr>
        <w:t xml:space="preserve">Научно-исследовательские кейсы, ориентированные на развитие исследовательской деятельности студентов. </w:t>
      </w:r>
    </w:p>
    <w:p w14:paraId="4B670301" w14:textId="77777777" w:rsidR="00493A78" w:rsidRPr="007273CA" w:rsidRDefault="00493A78" w:rsidP="00493A78">
      <w:pPr>
        <w:spacing w:line="360" w:lineRule="auto"/>
        <w:ind w:right="175" w:firstLine="720"/>
        <w:jc w:val="both"/>
        <w:rPr>
          <w:sz w:val="28"/>
          <w:szCs w:val="28"/>
        </w:rPr>
      </w:pPr>
      <w:r w:rsidRPr="007273CA">
        <w:rPr>
          <w:sz w:val="28"/>
          <w:szCs w:val="28"/>
        </w:rPr>
        <w:t xml:space="preserve">1. Основная задача практического кейса заключается в том, чтобы детально и подробно отразить исследуемую ситуацию. Задания этого кейса создает практическую, что называется «действующую» модель ситуации. При этом учебное назначение такого кейса может сводиться к тренингу обучаемых, закреплению знаний, умений и навыков поведения (принятия решений) в данной ситуации. Такие кейсы должны быть максимально наглядными и детальными. Главный смысл такого кейса сводится к познанию практической ситуации, приобретению навыков принятия оптимального решения. </w:t>
      </w:r>
    </w:p>
    <w:p w14:paraId="49EB29EF" w14:textId="77777777" w:rsidR="00493A78" w:rsidRPr="007273CA" w:rsidRDefault="00493A78" w:rsidP="00493A78">
      <w:pPr>
        <w:spacing w:line="360" w:lineRule="auto"/>
        <w:ind w:right="175" w:firstLine="720"/>
        <w:jc w:val="both"/>
        <w:rPr>
          <w:sz w:val="28"/>
          <w:szCs w:val="28"/>
        </w:rPr>
      </w:pPr>
      <w:r w:rsidRPr="007273CA">
        <w:rPr>
          <w:sz w:val="28"/>
          <w:szCs w:val="28"/>
        </w:rPr>
        <w:t xml:space="preserve">2. Кейс с доминированием обучающей функции отражает описание экономической ситуации неоднозначно, с преобладанием дискуссионных элементов. Во-первых, он отражает типовые экономические ситуации, которые встречаются наиболее часто, и с </w:t>
      </w:r>
      <w:proofErr w:type="gramStart"/>
      <w:r w:rsidRPr="007273CA">
        <w:rPr>
          <w:sz w:val="28"/>
          <w:szCs w:val="28"/>
        </w:rPr>
        <w:t>которыми  специалисту</w:t>
      </w:r>
      <w:proofErr w:type="gramEnd"/>
      <w:r w:rsidRPr="007273CA">
        <w:rPr>
          <w:sz w:val="28"/>
          <w:szCs w:val="28"/>
        </w:rPr>
        <w:t xml:space="preserve"> придется столкнуться в процессе своей профессиональной деятельности. Во-вторых, в обучающем кейсе на первом месте стоят учебные и воспитательные задачи, что предопределяет элемент условности исследуемых ситуаций и процессов. Обучающий кейс позволяет увидеть в ситуациях типичное и предопределяет способность анализировать ситуации посредством применения аналогии. </w:t>
      </w:r>
    </w:p>
    <w:p w14:paraId="5DB4973B" w14:textId="77777777" w:rsidR="00493A78" w:rsidRPr="007273CA" w:rsidRDefault="00493A78" w:rsidP="00493A78">
      <w:pPr>
        <w:spacing w:line="360" w:lineRule="auto"/>
        <w:ind w:right="175" w:firstLine="720"/>
        <w:jc w:val="both"/>
        <w:rPr>
          <w:sz w:val="28"/>
          <w:szCs w:val="28"/>
        </w:rPr>
      </w:pPr>
      <w:r w:rsidRPr="007273CA">
        <w:rPr>
          <w:sz w:val="28"/>
          <w:szCs w:val="28"/>
        </w:rPr>
        <w:t xml:space="preserve">3. Задача кейса исследовательского характера состоит в том, что он выступает моделью для получения нового знания о ситуации и поведения в ней.  Обучающая функция его сводится к получению навыков научного исследования посредством применения метода моделирования. Строится данный кейс по принципам создания исследовательской модели.  Доминирование исследовательской функции в нём позволяет довольно эффективно использовать его в научно-исследовательской деятельности. </w:t>
      </w:r>
    </w:p>
    <w:p w14:paraId="741A915D" w14:textId="77777777" w:rsidR="00493A78" w:rsidRPr="007273CA" w:rsidRDefault="00493A78" w:rsidP="00493A78">
      <w:pPr>
        <w:spacing w:line="360" w:lineRule="auto"/>
        <w:ind w:firstLine="720"/>
        <w:jc w:val="both"/>
        <w:rPr>
          <w:sz w:val="28"/>
          <w:szCs w:val="28"/>
        </w:rPr>
      </w:pPr>
      <w:r w:rsidRPr="007273CA">
        <w:rPr>
          <w:sz w:val="28"/>
          <w:szCs w:val="28"/>
        </w:rPr>
        <w:lastRenderedPageBreak/>
        <w:t xml:space="preserve">Кейс-метод выступает специфическим методом организации учебного процесса. Методом дискуссий он обеспечивает мотивацию участия обучающихся в учебном процессе. Он выступает также методом лабораторно-практического контроля и самоконтроля.  Кейс-метод можно представить как сложную систему, в которую интегрированы другие, более простые методы познания. В него входят моделирование, системный анализ, проблемный метод, мысленный эксперимент, методы описания, классификации, игровые методы, которые выполняет в кейс-методе свои роли. </w:t>
      </w:r>
    </w:p>
    <w:p w14:paraId="3A47A24F" w14:textId="77777777" w:rsidR="00493A78" w:rsidRPr="007273CA" w:rsidRDefault="00493A78" w:rsidP="00493A78">
      <w:pPr>
        <w:spacing w:line="360" w:lineRule="auto"/>
        <w:ind w:right="175" w:firstLine="720"/>
        <w:jc w:val="both"/>
        <w:rPr>
          <w:sz w:val="28"/>
          <w:szCs w:val="28"/>
        </w:rPr>
      </w:pPr>
      <w:r w:rsidRPr="007273CA">
        <w:rPr>
          <w:sz w:val="28"/>
          <w:szCs w:val="28"/>
        </w:rPr>
        <w:t xml:space="preserve">Кейс-метод оказывает содействие развитию умения решать проблемы с учетом конкретных условий и при наличии фактической информации. Он развивает такие квалификационные характеристики, как способность к проведению анализа и диагностики проблем, умение четко формулировать и высказывать свою позицию, умение общаться, дискутировать, воспринимать и оценивать информацию, которая поступает в вербальной и невербальной форме. </w:t>
      </w:r>
    </w:p>
    <w:p w14:paraId="692A7E8C" w14:textId="77777777" w:rsidR="00493A78" w:rsidRPr="007273CA" w:rsidRDefault="00493A78" w:rsidP="00493A78">
      <w:pPr>
        <w:spacing w:line="360" w:lineRule="auto"/>
        <w:ind w:right="175" w:firstLine="720"/>
        <w:jc w:val="both"/>
        <w:rPr>
          <w:sz w:val="28"/>
          <w:szCs w:val="28"/>
        </w:rPr>
      </w:pPr>
      <w:r w:rsidRPr="007273CA">
        <w:rPr>
          <w:sz w:val="28"/>
          <w:szCs w:val="28"/>
        </w:rPr>
        <w:t>В ряде случаев анализ и выработка рекомендаций при решении кейса проводится группой студентов, что позволяет развивать навыки коллективного исследования.</w:t>
      </w:r>
    </w:p>
    <w:p w14:paraId="1E45B680" w14:textId="77777777" w:rsidR="00493A78" w:rsidRPr="007273CA" w:rsidRDefault="00493A78" w:rsidP="00493A78">
      <w:pPr>
        <w:widowControl w:val="0"/>
        <w:autoSpaceDE w:val="0"/>
        <w:autoSpaceDN w:val="0"/>
        <w:adjustRightInd w:val="0"/>
        <w:spacing w:line="360" w:lineRule="auto"/>
        <w:ind w:right="175"/>
        <w:jc w:val="center"/>
        <w:rPr>
          <w:b/>
          <w:i/>
          <w:sz w:val="28"/>
          <w:szCs w:val="28"/>
        </w:rPr>
      </w:pPr>
      <w:r w:rsidRPr="007273CA">
        <w:rPr>
          <w:b/>
          <w:i/>
          <w:sz w:val="28"/>
          <w:szCs w:val="28"/>
        </w:rPr>
        <w:t>Методические рекомендации по решению кейсов</w:t>
      </w:r>
    </w:p>
    <w:p w14:paraId="737706B7" w14:textId="77777777" w:rsidR="00493A78" w:rsidRPr="007273CA" w:rsidRDefault="00493A78" w:rsidP="00493A78">
      <w:pPr>
        <w:spacing w:line="360" w:lineRule="auto"/>
        <w:ind w:firstLine="720"/>
        <w:jc w:val="both"/>
        <w:rPr>
          <w:sz w:val="28"/>
          <w:szCs w:val="28"/>
        </w:rPr>
      </w:pPr>
      <w:r w:rsidRPr="007273CA">
        <w:rPr>
          <w:sz w:val="28"/>
          <w:szCs w:val="28"/>
        </w:rPr>
        <w:t>Решение кейсов проводится по определенному формату. Наиболее распространенный формат решения кейса включает следующие этапы:</w:t>
      </w:r>
    </w:p>
    <w:p w14:paraId="38499FDB" w14:textId="77777777" w:rsidR="00493A78" w:rsidRPr="007273CA" w:rsidRDefault="00493A78" w:rsidP="00493A78">
      <w:pPr>
        <w:spacing w:line="360" w:lineRule="auto"/>
        <w:ind w:firstLine="720"/>
        <w:jc w:val="both"/>
        <w:rPr>
          <w:sz w:val="28"/>
          <w:szCs w:val="28"/>
        </w:rPr>
      </w:pPr>
      <w:r w:rsidRPr="007273CA">
        <w:rPr>
          <w:i/>
          <w:sz w:val="28"/>
          <w:szCs w:val="28"/>
        </w:rPr>
        <w:t xml:space="preserve">1. </w:t>
      </w:r>
      <w:r w:rsidRPr="007273CA">
        <w:rPr>
          <w:b/>
          <w:i/>
          <w:sz w:val="28"/>
          <w:szCs w:val="28"/>
        </w:rPr>
        <w:t>Краткое изложение ситуации</w:t>
      </w:r>
      <w:r w:rsidRPr="007273CA">
        <w:rPr>
          <w:sz w:val="28"/>
          <w:szCs w:val="28"/>
        </w:rPr>
        <w:t>. При этом приводятся основные для исследуемой в рамках кейса проблемы данные: что произошло, кто участвовал, как обстоят дела на данный момент. Резюме не должно содержать детали, а также информацию, не имеющую прямого отношения к анализируемой проблеме.</w:t>
      </w:r>
    </w:p>
    <w:p w14:paraId="7B865452" w14:textId="77777777" w:rsidR="00493A78" w:rsidRPr="007273CA" w:rsidRDefault="00493A78" w:rsidP="00493A78">
      <w:pPr>
        <w:spacing w:line="360" w:lineRule="auto"/>
        <w:ind w:firstLine="720"/>
        <w:jc w:val="both"/>
        <w:rPr>
          <w:sz w:val="28"/>
          <w:szCs w:val="28"/>
        </w:rPr>
      </w:pPr>
      <w:r w:rsidRPr="007273CA">
        <w:rPr>
          <w:i/>
          <w:sz w:val="28"/>
          <w:szCs w:val="28"/>
        </w:rPr>
        <w:t xml:space="preserve">2. </w:t>
      </w:r>
      <w:r w:rsidRPr="007273CA">
        <w:rPr>
          <w:b/>
          <w:i/>
          <w:sz w:val="28"/>
          <w:szCs w:val="28"/>
        </w:rPr>
        <w:t>Формулировка проблемы</w:t>
      </w:r>
      <w:r w:rsidRPr="007273CA">
        <w:rPr>
          <w:sz w:val="28"/>
          <w:szCs w:val="28"/>
        </w:rPr>
        <w:t xml:space="preserve"> – представляет собой краткое изложение проблемы, предлагаемой для последующего решения.</w:t>
      </w:r>
    </w:p>
    <w:p w14:paraId="6B5DBDBB" w14:textId="77777777" w:rsidR="00493A78" w:rsidRPr="007273CA" w:rsidRDefault="00493A78" w:rsidP="00493A78">
      <w:pPr>
        <w:spacing w:line="360" w:lineRule="auto"/>
        <w:ind w:firstLine="720"/>
        <w:jc w:val="both"/>
        <w:rPr>
          <w:sz w:val="28"/>
          <w:szCs w:val="28"/>
        </w:rPr>
      </w:pPr>
      <w:r w:rsidRPr="007273CA">
        <w:rPr>
          <w:i/>
          <w:sz w:val="28"/>
          <w:szCs w:val="28"/>
        </w:rPr>
        <w:lastRenderedPageBreak/>
        <w:t xml:space="preserve">3. </w:t>
      </w:r>
      <w:r w:rsidRPr="007273CA">
        <w:rPr>
          <w:b/>
          <w:i/>
          <w:sz w:val="28"/>
          <w:szCs w:val="28"/>
        </w:rPr>
        <w:t>Действующие лица и организации</w:t>
      </w:r>
      <w:r w:rsidRPr="007273CA">
        <w:rPr>
          <w:sz w:val="28"/>
          <w:szCs w:val="28"/>
        </w:rPr>
        <w:t xml:space="preserve"> – предлагается перечень действующих лиц и организаций, важных для решения проблемы с их краткой характеристикой.</w:t>
      </w:r>
    </w:p>
    <w:p w14:paraId="0644972A" w14:textId="77777777" w:rsidR="00493A78" w:rsidRPr="007273CA" w:rsidRDefault="00493A78" w:rsidP="00493A78">
      <w:pPr>
        <w:spacing w:line="360" w:lineRule="auto"/>
        <w:ind w:firstLine="720"/>
        <w:jc w:val="both"/>
        <w:rPr>
          <w:sz w:val="28"/>
          <w:szCs w:val="28"/>
        </w:rPr>
      </w:pPr>
      <w:r w:rsidRPr="007273CA">
        <w:rPr>
          <w:i/>
          <w:sz w:val="28"/>
          <w:szCs w:val="28"/>
        </w:rPr>
        <w:t xml:space="preserve">4. </w:t>
      </w:r>
      <w:r w:rsidRPr="007273CA">
        <w:rPr>
          <w:b/>
          <w:i/>
          <w:sz w:val="28"/>
          <w:szCs w:val="28"/>
        </w:rPr>
        <w:t>Внешние силы, которые могут повлиять на принимаемое решение</w:t>
      </w:r>
      <w:r w:rsidRPr="007273CA">
        <w:rPr>
          <w:sz w:val="28"/>
          <w:szCs w:val="28"/>
        </w:rPr>
        <w:t>. Это внешние по отношению к описываемой ситуации обстоятельства, которые следует учесть при разработке вариантов решения.</w:t>
      </w:r>
    </w:p>
    <w:p w14:paraId="1067CCD9" w14:textId="77777777" w:rsidR="00493A78" w:rsidRPr="007273CA" w:rsidRDefault="00493A78" w:rsidP="00493A78">
      <w:pPr>
        <w:spacing w:line="360" w:lineRule="auto"/>
        <w:ind w:firstLine="720"/>
        <w:jc w:val="both"/>
        <w:rPr>
          <w:sz w:val="28"/>
          <w:szCs w:val="28"/>
        </w:rPr>
      </w:pPr>
      <w:r w:rsidRPr="007273CA">
        <w:rPr>
          <w:i/>
          <w:sz w:val="28"/>
          <w:szCs w:val="28"/>
        </w:rPr>
        <w:t xml:space="preserve">5. </w:t>
      </w:r>
      <w:r w:rsidRPr="007273CA">
        <w:rPr>
          <w:b/>
          <w:i/>
          <w:sz w:val="28"/>
          <w:szCs w:val="28"/>
        </w:rPr>
        <w:t>Варианты решения проблемы</w:t>
      </w:r>
      <w:r w:rsidRPr="007273CA">
        <w:rPr>
          <w:sz w:val="28"/>
          <w:szCs w:val="28"/>
        </w:rPr>
        <w:t>. Каждый вариант формулируется в виде предложения и сопровождается анализом, который позволяет определить, какие преимущества повлечет за собой решение проблемы и в чем будут его основные недостатки.</w:t>
      </w:r>
    </w:p>
    <w:p w14:paraId="792A6936" w14:textId="77777777" w:rsidR="00493A78" w:rsidRPr="007273CA" w:rsidRDefault="00493A78" w:rsidP="00493A78">
      <w:pPr>
        <w:spacing w:line="360" w:lineRule="auto"/>
        <w:ind w:firstLine="720"/>
        <w:jc w:val="both"/>
        <w:rPr>
          <w:sz w:val="28"/>
          <w:szCs w:val="28"/>
        </w:rPr>
      </w:pPr>
      <w:r w:rsidRPr="007273CA">
        <w:rPr>
          <w:i/>
          <w:sz w:val="28"/>
          <w:szCs w:val="28"/>
        </w:rPr>
        <w:t xml:space="preserve">6. </w:t>
      </w:r>
      <w:r w:rsidRPr="007273CA">
        <w:rPr>
          <w:b/>
          <w:i/>
          <w:sz w:val="28"/>
          <w:szCs w:val="28"/>
        </w:rPr>
        <w:t>Рекомендация</w:t>
      </w:r>
      <w:r w:rsidRPr="007273CA">
        <w:rPr>
          <w:sz w:val="28"/>
          <w:szCs w:val="28"/>
        </w:rPr>
        <w:t xml:space="preserve"> - выбирается из первоначальных вариантов решения и обосновывается.</w:t>
      </w:r>
    </w:p>
    <w:p w14:paraId="6B132849" w14:textId="77777777" w:rsidR="00493A78" w:rsidRPr="007273CA" w:rsidRDefault="00493A78" w:rsidP="00493A78">
      <w:pPr>
        <w:spacing w:line="360" w:lineRule="auto"/>
        <w:ind w:firstLine="720"/>
        <w:jc w:val="both"/>
        <w:rPr>
          <w:sz w:val="28"/>
          <w:szCs w:val="28"/>
        </w:rPr>
      </w:pPr>
      <w:r w:rsidRPr="007273CA">
        <w:rPr>
          <w:i/>
          <w:sz w:val="28"/>
          <w:szCs w:val="28"/>
        </w:rPr>
        <w:t xml:space="preserve">7. </w:t>
      </w:r>
      <w:r w:rsidRPr="007273CA">
        <w:rPr>
          <w:b/>
          <w:i/>
          <w:sz w:val="28"/>
          <w:szCs w:val="28"/>
        </w:rPr>
        <w:t>Порядок действий по реализации принятого решения</w:t>
      </w:r>
      <w:r w:rsidRPr="007273CA">
        <w:rPr>
          <w:sz w:val="28"/>
          <w:szCs w:val="28"/>
        </w:rPr>
        <w:t xml:space="preserve"> – представляет собой краткое перечисление основных действий, которые необходимо предпринять, чтобы выполнить рекомендации.</w:t>
      </w:r>
    </w:p>
    <w:p w14:paraId="58FD7978" w14:textId="77777777" w:rsidR="00493A78" w:rsidRPr="007273CA" w:rsidRDefault="00493A78" w:rsidP="00493A78">
      <w:pPr>
        <w:pStyle w:val="a"/>
        <w:spacing w:line="360" w:lineRule="auto"/>
        <w:jc w:val="center"/>
        <w:rPr>
          <w:i/>
          <w:sz w:val="28"/>
          <w:szCs w:val="28"/>
        </w:rPr>
      </w:pPr>
      <w:r w:rsidRPr="007273CA">
        <w:rPr>
          <w:rStyle w:val="af2"/>
          <w:i/>
          <w:sz w:val="28"/>
          <w:szCs w:val="28"/>
        </w:rPr>
        <w:t>Критерии оценки кейса</w:t>
      </w:r>
    </w:p>
    <w:p w14:paraId="0F29E1AA" w14:textId="77777777" w:rsidR="00493A78" w:rsidRPr="007273CA" w:rsidRDefault="00493A78" w:rsidP="00493A78">
      <w:pPr>
        <w:spacing w:line="360" w:lineRule="auto"/>
        <w:ind w:firstLine="720"/>
        <w:jc w:val="both"/>
        <w:rPr>
          <w:sz w:val="28"/>
          <w:szCs w:val="28"/>
        </w:rPr>
      </w:pPr>
      <w:r w:rsidRPr="007273CA">
        <w:rPr>
          <w:sz w:val="28"/>
          <w:szCs w:val="28"/>
        </w:rPr>
        <w:t xml:space="preserve">Далеко не для всех кейсов существует единственное «правильное решение» - с одной стороны, это является одним из преимуществ метода, с другой – осложняет обработку результатов. При этом некачественная оценка полученных решений может обесценить все усилия по разработке, выбору кейсов и проведению оценки. Избежать субъективной оценки решений кейса позволит соблюдение следующих правил, общих для любых оценочных мероприятий:   </w:t>
      </w:r>
    </w:p>
    <w:p w14:paraId="54C2EDE7" w14:textId="77777777" w:rsidR="00493A78" w:rsidRPr="007273CA" w:rsidRDefault="00493A78" w:rsidP="00493A78">
      <w:pPr>
        <w:spacing w:line="360" w:lineRule="auto"/>
        <w:ind w:firstLine="720"/>
        <w:rPr>
          <w:b/>
          <w:i/>
          <w:sz w:val="28"/>
          <w:szCs w:val="28"/>
        </w:rPr>
      </w:pPr>
      <w:r w:rsidRPr="007273CA">
        <w:rPr>
          <w:b/>
          <w:i/>
          <w:sz w:val="28"/>
          <w:szCs w:val="28"/>
        </w:rPr>
        <w:t>При оценке кейса следует учитывать:</w:t>
      </w:r>
    </w:p>
    <w:p w14:paraId="552DAB21" w14:textId="77777777" w:rsidR="00493A78" w:rsidRPr="007273CA" w:rsidRDefault="00493A78" w:rsidP="00493A78">
      <w:pPr>
        <w:spacing w:line="360" w:lineRule="auto"/>
        <w:ind w:firstLine="720"/>
        <w:jc w:val="both"/>
        <w:rPr>
          <w:sz w:val="28"/>
          <w:szCs w:val="28"/>
        </w:rPr>
      </w:pPr>
      <w:r w:rsidRPr="007273CA">
        <w:rPr>
          <w:sz w:val="28"/>
          <w:szCs w:val="28"/>
        </w:rPr>
        <w:t>1. Соответствие решения сформулированным в кейсе вопросам (адекватность проблеме). </w:t>
      </w:r>
    </w:p>
    <w:p w14:paraId="540B06A0" w14:textId="77777777" w:rsidR="00493A78" w:rsidRPr="007273CA" w:rsidRDefault="00493A78" w:rsidP="00493A78">
      <w:pPr>
        <w:spacing w:line="360" w:lineRule="auto"/>
        <w:ind w:firstLine="720"/>
        <w:jc w:val="both"/>
        <w:rPr>
          <w:sz w:val="28"/>
          <w:szCs w:val="28"/>
        </w:rPr>
      </w:pPr>
      <w:r w:rsidRPr="007273CA">
        <w:rPr>
          <w:sz w:val="28"/>
          <w:szCs w:val="28"/>
        </w:rPr>
        <w:t>2. Оригинальность подхода (новаторство, креативность). </w:t>
      </w:r>
    </w:p>
    <w:p w14:paraId="460A08B5" w14:textId="77777777" w:rsidR="00493A78" w:rsidRPr="007273CA" w:rsidRDefault="00493A78" w:rsidP="00493A78">
      <w:pPr>
        <w:spacing w:line="360" w:lineRule="auto"/>
        <w:ind w:firstLine="720"/>
        <w:jc w:val="both"/>
        <w:rPr>
          <w:sz w:val="28"/>
          <w:szCs w:val="28"/>
        </w:rPr>
      </w:pPr>
      <w:r w:rsidRPr="007273CA">
        <w:rPr>
          <w:sz w:val="28"/>
          <w:szCs w:val="28"/>
        </w:rPr>
        <w:t xml:space="preserve">3. Применимость решения на практике. </w:t>
      </w:r>
    </w:p>
    <w:p w14:paraId="09FCE6C4" w14:textId="77777777" w:rsidR="00493A78" w:rsidRPr="007273CA" w:rsidRDefault="00493A78" w:rsidP="00493A78">
      <w:pPr>
        <w:spacing w:line="360" w:lineRule="auto"/>
        <w:ind w:firstLine="720"/>
        <w:jc w:val="both"/>
        <w:rPr>
          <w:sz w:val="28"/>
          <w:szCs w:val="28"/>
        </w:rPr>
      </w:pPr>
      <w:r w:rsidRPr="007273CA">
        <w:rPr>
          <w:sz w:val="28"/>
          <w:szCs w:val="28"/>
        </w:rPr>
        <w:lastRenderedPageBreak/>
        <w:t>4. Глубина проработки проблемы (обоснованность решения, наличие альтернативных вариантов, прогнозирование возможных проблем, комплексность решения). </w:t>
      </w:r>
    </w:p>
    <w:p w14:paraId="462DACF8" w14:textId="77777777" w:rsidR="00493A78" w:rsidRPr="007273CA" w:rsidRDefault="00493A78" w:rsidP="00493A78">
      <w:pPr>
        <w:spacing w:line="360" w:lineRule="auto"/>
        <w:ind w:firstLine="720"/>
        <w:jc w:val="both"/>
        <w:rPr>
          <w:sz w:val="28"/>
          <w:szCs w:val="28"/>
        </w:rPr>
      </w:pPr>
      <w:r w:rsidRPr="007273CA">
        <w:rPr>
          <w:sz w:val="28"/>
          <w:szCs w:val="28"/>
        </w:rPr>
        <w:t>5. Использование дополнительных материалов, выходящих за рамки предложенных для анализа.</w:t>
      </w:r>
    </w:p>
    <w:p w14:paraId="61516FAC" w14:textId="77777777" w:rsidR="00493A78" w:rsidRDefault="00493A78" w:rsidP="00493A78">
      <w:pPr>
        <w:spacing w:line="360" w:lineRule="auto"/>
        <w:rPr>
          <w:sz w:val="28"/>
          <w:szCs w:val="28"/>
        </w:rPr>
      </w:pPr>
      <w:r w:rsidRPr="007273CA">
        <w:rPr>
          <w:sz w:val="28"/>
          <w:szCs w:val="28"/>
        </w:rPr>
        <w:t xml:space="preserve">Пример: </w:t>
      </w:r>
    </w:p>
    <w:p w14:paraId="0C360190" w14:textId="77777777" w:rsidR="00493A78" w:rsidRPr="007273CA" w:rsidRDefault="00493A78" w:rsidP="00493A78">
      <w:pPr>
        <w:spacing w:line="360" w:lineRule="auto"/>
        <w:rPr>
          <w:sz w:val="28"/>
          <w:szCs w:val="28"/>
        </w:rPr>
      </w:pPr>
      <w:r w:rsidRPr="007273CA">
        <w:rPr>
          <w:b/>
          <w:sz w:val="28"/>
          <w:szCs w:val="28"/>
        </w:rPr>
        <w:t xml:space="preserve">Кейс: </w:t>
      </w:r>
      <w:r w:rsidR="00ED467F">
        <w:rPr>
          <w:b/>
          <w:sz w:val="28"/>
          <w:szCs w:val="28"/>
        </w:rPr>
        <w:t>Причины и последствия мирового финансово-экономического кризиса 2007-2009 гг.</w:t>
      </w:r>
    </w:p>
    <w:p w14:paraId="0EE6B041" w14:textId="77777777" w:rsidR="00493A78" w:rsidRPr="007273CA" w:rsidRDefault="00493A78" w:rsidP="00493A78">
      <w:pPr>
        <w:spacing w:line="360" w:lineRule="auto"/>
        <w:jc w:val="both"/>
        <w:rPr>
          <w:b/>
          <w:sz w:val="28"/>
          <w:szCs w:val="28"/>
        </w:rPr>
      </w:pPr>
      <w:r w:rsidRPr="007273CA">
        <w:rPr>
          <w:b/>
          <w:sz w:val="28"/>
          <w:szCs w:val="28"/>
        </w:rPr>
        <w:t>Главный вопрос и проблема рассматриваемого кейса:</w:t>
      </w:r>
    </w:p>
    <w:p w14:paraId="43047745" w14:textId="77777777" w:rsidR="00493A78" w:rsidRPr="007273CA" w:rsidRDefault="00E9005F" w:rsidP="00493A78">
      <w:pPr>
        <w:spacing w:line="360" w:lineRule="auto"/>
        <w:jc w:val="both"/>
        <w:rPr>
          <w:sz w:val="28"/>
          <w:szCs w:val="28"/>
        </w:rPr>
      </w:pPr>
      <w:r>
        <w:rPr>
          <w:sz w:val="28"/>
          <w:szCs w:val="28"/>
        </w:rPr>
        <w:t>Была ли какая-то одна главная причина кризиса (например, разбухание рынка производных или рынка недвижимости в США) или имел место комплекс причин и насколько эффективны были антикризисные меры, примененные на национальном и наднациональном уровне?</w:t>
      </w:r>
    </w:p>
    <w:p w14:paraId="1D605AC0" w14:textId="77777777" w:rsidR="00493A78" w:rsidRPr="007273CA" w:rsidRDefault="00493A78" w:rsidP="00493A78">
      <w:pPr>
        <w:spacing w:line="360" w:lineRule="auto"/>
        <w:jc w:val="both"/>
        <w:rPr>
          <w:sz w:val="28"/>
          <w:szCs w:val="28"/>
        </w:rPr>
      </w:pPr>
      <w:r w:rsidRPr="007273CA">
        <w:rPr>
          <w:sz w:val="28"/>
          <w:szCs w:val="28"/>
        </w:rPr>
        <w:t>После ознакомления с содержанием кейса (</w:t>
      </w:r>
      <w:r w:rsidR="00E9005F">
        <w:rPr>
          <w:sz w:val="28"/>
          <w:szCs w:val="28"/>
        </w:rPr>
        <w:t xml:space="preserve">можно воспользоваться докладом Де </w:t>
      </w:r>
      <w:proofErr w:type="spellStart"/>
      <w:r w:rsidR="00E9005F">
        <w:rPr>
          <w:sz w:val="28"/>
          <w:szCs w:val="28"/>
        </w:rPr>
        <w:t>Ларозьера</w:t>
      </w:r>
      <w:proofErr w:type="spellEnd"/>
      <w:r w:rsidR="00E9005F">
        <w:rPr>
          <w:sz w:val="28"/>
          <w:szCs w:val="28"/>
        </w:rPr>
        <w:t xml:space="preserve"> в части описания хода кризиса (см. список рекомендованной литературы) магистрантам предлагается дать ответы на этот вопрос.</w:t>
      </w:r>
    </w:p>
    <w:p w14:paraId="14863292" w14:textId="77777777" w:rsidR="00493A78" w:rsidRDefault="00E9005F" w:rsidP="00493A78">
      <w:pPr>
        <w:spacing w:line="360" w:lineRule="auto"/>
        <w:jc w:val="both"/>
        <w:rPr>
          <w:sz w:val="28"/>
          <w:szCs w:val="28"/>
        </w:rPr>
      </w:pPr>
      <w:r>
        <w:rPr>
          <w:sz w:val="28"/>
          <w:szCs w:val="28"/>
        </w:rPr>
        <w:t>К</w:t>
      </w:r>
      <w:r w:rsidR="00493A78" w:rsidRPr="007273CA">
        <w:rPr>
          <w:sz w:val="28"/>
          <w:szCs w:val="28"/>
        </w:rPr>
        <w:t>ризис</w:t>
      </w:r>
      <w:r>
        <w:rPr>
          <w:sz w:val="28"/>
          <w:szCs w:val="28"/>
        </w:rPr>
        <w:t xml:space="preserve"> был </w:t>
      </w:r>
      <w:proofErr w:type="gramStart"/>
      <w:r>
        <w:rPr>
          <w:sz w:val="28"/>
          <w:szCs w:val="28"/>
        </w:rPr>
        <w:t xml:space="preserve">вызван </w:t>
      </w:r>
      <w:r w:rsidR="00493A78" w:rsidRPr="007273CA">
        <w:rPr>
          <w:sz w:val="28"/>
          <w:szCs w:val="28"/>
        </w:rPr>
        <w:t xml:space="preserve"> разными</w:t>
      </w:r>
      <w:proofErr w:type="gramEnd"/>
      <w:r w:rsidR="00493A78" w:rsidRPr="007273CA">
        <w:rPr>
          <w:sz w:val="28"/>
          <w:szCs w:val="28"/>
        </w:rPr>
        <w:t xml:space="preserve"> причинами</w:t>
      </w:r>
      <w:r>
        <w:rPr>
          <w:sz w:val="28"/>
          <w:szCs w:val="28"/>
        </w:rPr>
        <w:t xml:space="preserve"> (какими именно, рассматривается на занятии)</w:t>
      </w:r>
      <w:r w:rsidR="00493A78" w:rsidRPr="007273CA">
        <w:rPr>
          <w:sz w:val="28"/>
          <w:szCs w:val="28"/>
        </w:rPr>
        <w:t>.</w:t>
      </w:r>
    </w:p>
    <w:p w14:paraId="7B4ED511" w14:textId="77777777" w:rsidR="0009323F" w:rsidRPr="007273CA" w:rsidRDefault="0009323F" w:rsidP="00493A78">
      <w:pPr>
        <w:spacing w:line="360" w:lineRule="auto"/>
        <w:jc w:val="both"/>
        <w:rPr>
          <w:sz w:val="28"/>
          <w:szCs w:val="28"/>
        </w:rPr>
      </w:pPr>
      <w:r>
        <w:rPr>
          <w:sz w:val="28"/>
          <w:szCs w:val="28"/>
        </w:rPr>
        <w:t>С позиции сегодняшнего дня дается оценка эффективности принятых антикризисных мер с проецированием на антикризисную практику в России.</w:t>
      </w:r>
    </w:p>
    <w:p w14:paraId="1A50D8B3" w14:textId="77777777" w:rsidR="00493A78" w:rsidRDefault="00493A78" w:rsidP="00493A78">
      <w:pPr>
        <w:spacing w:line="360" w:lineRule="auto"/>
        <w:rPr>
          <w:sz w:val="28"/>
          <w:szCs w:val="28"/>
        </w:rPr>
      </w:pPr>
      <w:r w:rsidRPr="007273CA">
        <w:rPr>
          <w:b/>
          <w:sz w:val="28"/>
          <w:szCs w:val="28"/>
        </w:rPr>
        <w:t>Задание:</w:t>
      </w:r>
      <w:r w:rsidR="006057D0">
        <w:rPr>
          <w:b/>
          <w:sz w:val="28"/>
          <w:szCs w:val="28"/>
        </w:rPr>
        <w:t xml:space="preserve"> </w:t>
      </w:r>
      <w:r w:rsidRPr="007273CA">
        <w:rPr>
          <w:sz w:val="28"/>
          <w:szCs w:val="28"/>
        </w:rPr>
        <w:t>сра</w:t>
      </w:r>
      <w:r w:rsidR="0009323F">
        <w:rPr>
          <w:sz w:val="28"/>
          <w:szCs w:val="28"/>
        </w:rPr>
        <w:t>внение кризисов, происходивших в</w:t>
      </w:r>
      <w:r w:rsidRPr="007273CA">
        <w:rPr>
          <w:sz w:val="28"/>
          <w:szCs w:val="28"/>
        </w:rPr>
        <w:t xml:space="preserve"> российской экономике в 2008-2010 гг. </w:t>
      </w:r>
      <w:r w:rsidR="0009323F">
        <w:rPr>
          <w:sz w:val="28"/>
          <w:szCs w:val="28"/>
        </w:rPr>
        <w:t xml:space="preserve">(как следствие мирового финансово-экономического кризиса) </w:t>
      </w:r>
      <w:r w:rsidRPr="007273CA">
        <w:rPr>
          <w:sz w:val="28"/>
          <w:szCs w:val="28"/>
        </w:rPr>
        <w:t xml:space="preserve">и кризис 2014 года. </w:t>
      </w:r>
    </w:p>
    <w:p w14:paraId="2A9617AE" w14:textId="77777777" w:rsidR="00A56EA3" w:rsidRDefault="00A56EA3" w:rsidP="00A56EA3">
      <w:pPr>
        <w:spacing w:line="360" w:lineRule="auto"/>
        <w:ind w:firstLine="709"/>
        <w:jc w:val="both"/>
        <w:rPr>
          <w:sz w:val="28"/>
          <w:szCs w:val="28"/>
        </w:rPr>
      </w:pPr>
    </w:p>
    <w:p w14:paraId="26BF6B7E" w14:textId="77777777" w:rsidR="00A1737B" w:rsidRDefault="00A1737B" w:rsidP="00A1737B">
      <w:pPr>
        <w:jc w:val="both"/>
        <w:outlineLvl w:val="0"/>
        <w:rPr>
          <w:b/>
          <w:bCs/>
          <w:sz w:val="28"/>
          <w:szCs w:val="28"/>
        </w:rPr>
      </w:pPr>
      <w:bookmarkStart w:id="24" w:name="_Toc32226778"/>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bookmarkEnd w:id="24"/>
    </w:p>
    <w:p w14:paraId="2628986C" w14:textId="77777777" w:rsidR="00A56EA3" w:rsidRDefault="00A56EA3" w:rsidP="00A56EA3">
      <w:pPr>
        <w:pStyle w:val="Default"/>
        <w:spacing w:line="360" w:lineRule="auto"/>
        <w:ind w:firstLine="709"/>
        <w:jc w:val="both"/>
        <w:rPr>
          <w:sz w:val="28"/>
          <w:szCs w:val="28"/>
        </w:rPr>
      </w:pPr>
    </w:p>
    <w:p w14:paraId="7E6C403F" w14:textId="77777777" w:rsidR="00A56EA3" w:rsidRPr="00864780" w:rsidRDefault="00A56EA3" w:rsidP="00A56EA3">
      <w:pPr>
        <w:keepNext/>
        <w:widowControl w:val="0"/>
        <w:autoSpaceDE w:val="0"/>
        <w:autoSpaceDN w:val="0"/>
        <w:adjustRightInd w:val="0"/>
        <w:jc w:val="both"/>
        <w:outlineLvl w:val="0"/>
        <w:rPr>
          <w:rFonts w:eastAsia="Calibri"/>
          <w:b/>
          <w:bCs/>
          <w:kern w:val="32"/>
          <w:sz w:val="28"/>
          <w:szCs w:val="28"/>
        </w:rPr>
      </w:pPr>
      <w:bookmarkStart w:id="25" w:name="_Toc531614950"/>
      <w:bookmarkStart w:id="26" w:name="_Toc531686467"/>
      <w:bookmarkStart w:id="27" w:name="_Toc10243175"/>
      <w:bookmarkStart w:id="28" w:name="_Toc11013550"/>
      <w:bookmarkStart w:id="29" w:name="_Toc32226779"/>
      <w:r w:rsidRPr="00864780">
        <w:rPr>
          <w:rFonts w:eastAsia="Calibri"/>
          <w:b/>
          <w:bCs/>
          <w:kern w:val="32"/>
          <w:sz w:val="28"/>
          <w:szCs w:val="28"/>
        </w:rPr>
        <w:lastRenderedPageBreak/>
        <w:t>11. 1. Комплект лицензионного программного обеспечения:</w:t>
      </w:r>
      <w:bookmarkEnd w:id="25"/>
      <w:bookmarkEnd w:id="26"/>
      <w:bookmarkEnd w:id="27"/>
      <w:bookmarkEnd w:id="28"/>
      <w:bookmarkEnd w:id="29"/>
    </w:p>
    <w:p w14:paraId="19E9A900" w14:textId="77777777" w:rsidR="00A56EA3" w:rsidRPr="00A91048" w:rsidRDefault="00A56EA3" w:rsidP="00A56EA3">
      <w:pPr>
        <w:keepNext/>
        <w:widowControl w:val="0"/>
        <w:autoSpaceDE w:val="0"/>
        <w:autoSpaceDN w:val="0"/>
        <w:adjustRightInd w:val="0"/>
        <w:jc w:val="both"/>
        <w:outlineLvl w:val="0"/>
        <w:rPr>
          <w:rFonts w:eastAsia="Calibri"/>
          <w:bCs/>
          <w:kern w:val="32"/>
          <w:sz w:val="28"/>
          <w:szCs w:val="28"/>
        </w:rPr>
      </w:pPr>
      <w:bookmarkStart w:id="30" w:name="_Toc531614951"/>
      <w:bookmarkStart w:id="31" w:name="_Toc531686468"/>
      <w:bookmarkStart w:id="32" w:name="_Toc10243176"/>
      <w:bookmarkStart w:id="33" w:name="_Toc11013551"/>
      <w:bookmarkStart w:id="34" w:name="_Toc32226780"/>
      <w:r w:rsidRPr="00A91048">
        <w:rPr>
          <w:rFonts w:eastAsia="Calibri"/>
          <w:bCs/>
          <w:kern w:val="32"/>
          <w:sz w:val="28"/>
          <w:szCs w:val="28"/>
        </w:rPr>
        <w:t xml:space="preserve">1. </w:t>
      </w:r>
      <w:r w:rsidRPr="00864780">
        <w:rPr>
          <w:rFonts w:eastAsia="Calibri"/>
          <w:bCs/>
          <w:kern w:val="32"/>
          <w:sz w:val="28"/>
          <w:szCs w:val="28"/>
          <w:lang w:val="en-US"/>
        </w:rPr>
        <w:t>Windows</w:t>
      </w:r>
      <w:r w:rsidRPr="00A91048">
        <w:rPr>
          <w:rFonts w:eastAsia="Calibri"/>
          <w:bCs/>
          <w:kern w:val="32"/>
          <w:sz w:val="28"/>
          <w:szCs w:val="28"/>
        </w:rPr>
        <w:t xml:space="preserve">, </w:t>
      </w:r>
      <w:proofErr w:type="gramStart"/>
      <w:r w:rsidRPr="00864780">
        <w:rPr>
          <w:rFonts w:eastAsia="Calibri"/>
          <w:bCs/>
          <w:kern w:val="32"/>
          <w:sz w:val="28"/>
          <w:szCs w:val="28"/>
          <w:lang w:val="en-US"/>
        </w:rPr>
        <w:t>Microsoft</w:t>
      </w:r>
      <w:r w:rsidRPr="00A91048">
        <w:rPr>
          <w:rFonts w:eastAsia="Calibri"/>
          <w:bCs/>
          <w:kern w:val="32"/>
          <w:sz w:val="28"/>
          <w:szCs w:val="28"/>
        </w:rPr>
        <w:t xml:space="preserve">  </w:t>
      </w:r>
      <w:r w:rsidRPr="00864780">
        <w:rPr>
          <w:rFonts w:eastAsia="Calibri"/>
          <w:bCs/>
          <w:kern w:val="32"/>
          <w:sz w:val="28"/>
          <w:szCs w:val="28"/>
          <w:lang w:val="en-US"/>
        </w:rPr>
        <w:t>Office</w:t>
      </w:r>
      <w:proofErr w:type="gramEnd"/>
      <w:r w:rsidRPr="00A91048">
        <w:rPr>
          <w:rFonts w:eastAsia="Calibri"/>
          <w:bCs/>
          <w:kern w:val="32"/>
          <w:sz w:val="28"/>
          <w:szCs w:val="28"/>
        </w:rPr>
        <w:t>.</w:t>
      </w:r>
      <w:bookmarkEnd w:id="30"/>
      <w:bookmarkEnd w:id="31"/>
      <w:bookmarkEnd w:id="32"/>
      <w:bookmarkEnd w:id="33"/>
      <w:bookmarkEnd w:id="34"/>
    </w:p>
    <w:p w14:paraId="34051F12" w14:textId="77777777" w:rsidR="00A56EA3" w:rsidRPr="00A91048" w:rsidRDefault="00A56EA3" w:rsidP="00A56EA3">
      <w:pPr>
        <w:keepNext/>
        <w:widowControl w:val="0"/>
        <w:autoSpaceDE w:val="0"/>
        <w:autoSpaceDN w:val="0"/>
        <w:adjustRightInd w:val="0"/>
        <w:jc w:val="both"/>
        <w:outlineLvl w:val="0"/>
        <w:rPr>
          <w:rFonts w:eastAsia="Calibri"/>
          <w:bCs/>
          <w:kern w:val="32"/>
          <w:sz w:val="28"/>
          <w:szCs w:val="28"/>
        </w:rPr>
      </w:pPr>
      <w:bookmarkStart w:id="35" w:name="_Toc531614952"/>
      <w:bookmarkStart w:id="36" w:name="_Toc531686469"/>
      <w:bookmarkStart w:id="37" w:name="_Toc10243177"/>
      <w:bookmarkStart w:id="38" w:name="_Toc11013552"/>
      <w:bookmarkStart w:id="39" w:name="_Toc32226781"/>
      <w:r w:rsidRPr="00A91048">
        <w:rPr>
          <w:rFonts w:eastAsia="Calibri"/>
          <w:bCs/>
          <w:kern w:val="32"/>
          <w:sz w:val="28"/>
          <w:szCs w:val="28"/>
        </w:rPr>
        <w:t xml:space="preserve">2. </w:t>
      </w:r>
      <w:r w:rsidRPr="00864780">
        <w:rPr>
          <w:rFonts w:eastAsia="Calibri"/>
          <w:bCs/>
          <w:kern w:val="32"/>
          <w:sz w:val="28"/>
          <w:szCs w:val="28"/>
        </w:rPr>
        <w:t>Антивирус</w:t>
      </w:r>
      <w:r w:rsidRPr="00A91048">
        <w:rPr>
          <w:rFonts w:eastAsia="Calibri"/>
          <w:bCs/>
          <w:kern w:val="32"/>
          <w:sz w:val="28"/>
          <w:szCs w:val="28"/>
        </w:rPr>
        <w:t xml:space="preserve"> </w:t>
      </w:r>
      <w:r w:rsidRPr="00864780">
        <w:rPr>
          <w:rFonts w:eastAsia="Calibri"/>
          <w:bCs/>
          <w:kern w:val="32"/>
          <w:sz w:val="28"/>
          <w:szCs w:val="28"/>
          <w:lang w:val="en-US"/>
        </w:rPr>
        <w:t>ESET</w:t>
      </w:r>
      <w:r w:rsidRPr="00A91048">
        <w:rPr>
          <w:rFonts w:eastAsia="Calibri"/>
          <w:bCs/>
          <w:kern w:val="32"/>
          <w:sz w:val="28"/>
          <w:szCs w:val="28"/>
        </w:rPr>
        <w:t xml:space="preserve"> </w:t>
      </w:r>
      <w:r w:rsidRPr="00864780">
        <w:rPr>
          <w:rFonts w:eastAsia="Calibri"/>
          <w:bCs/>
          <w:kern w:val="32"/>
          <w:sz w:val="28"/>
          <w:szCs w:val="28"/>
          <w:lang w:val="en-US"/>
        </w:rPr>
        <w:t>Endpoint</w:t>
      </w:r>
      <w:r w:rsidRPr="00A91048">
        <w:rPr>
          <w:rFonts w:eastAsia="Calibri"/>
          <w:bCs/>
          <w:kern w:val="32"/>
          <w:sz w:val="28"/>
          <w:szCs w:val="28"/>
        </w:rPr>
        <w:t xml:space="preserve"> </w:t>
      </w:r>
      <w:r w:rsidRPr="00864780">
        <w:rPr>
          <w:rFonts w:eastAsia="Calibri"/>
          <w:bCs/>
          <w:kern w:val="32"/>
          <w:sz w:val="28"/>
          <w:szCs w:val="28"/>
          <w:lang w:val="en-US"/>
        </w:rPr>
        <w:t>Security</w:t>
      </w:r>
      <w:bookmarkEnd w:id="35"/>
      <w:bookmarkEnd w:id="36"/>
      <w:bookmarkEnd w:id="37"/>
      <w:bookmarkEnd w:id="38"/>
      <w:bookmarkEnd w:id="39"/>
    </w:p>
    <w:p w14:paraId="4385C69D" w14:textId="77777777" w:rsidR="00A56EA3" w:rsidRPr="00864780" w:rsidRDefault="00A56EA3" w:rsidP="00A56EA3">
      <w:pPr>
        <w:keepNext/>
        <w:widowControl w:val="0"/>
        <w:autoSpaceDE w:val="0"/>
        <w:autoSpaceDN w:val="0"/>
        <w:adjustRightInd w:val="0"/>
        <w:jc w:val="both"/>
        <w:outlineLvl w:val="0"/>
        <w:rPr>
          <w:rFonts w:eastAsia="Calibri"/>
          <w:bCs/>
          <w:kern w:val="32"/>
          <w:sz w:val="28"/>
          <w:szCs w:val="28"/>
        </w:rPr>
      </w:pPr>
      <w:bookmarkStart w:id="40" w:name="_Toc531614953"/>
      <w:bookmarkStart w:id="41" w:name="_Toc531686470"/>
      <w:bookmarkStart w:id="42" w:name="_Toc10243179"/>
      <w:bookmarkStart w:id="43" w:name="_Toc11013555"/>
      <w:bookmarkStart w:id="44" w:name="_Toc32226782"/>
      <w:r w:rsidRPr="00864780">
        <w:rPr>
          <w:rFonts w:eastAsia="Calibri"/>
          <w:b/>
          <w:bCs/>
          <w:kern w:val="32"/>
          <w:sz w:val="28"/>
          <w:szCs w:val="28"/>
        </w:rPr>
        <w:t>11.2. Современные профессиональные базы данных и информационные справочные системы</w:t>
      </w:r>
      <w:bookmarkEnd w:id="40"/>
      <w:bookmarkEnd w:id="41"/>
      <w:bookmarkEnd w:id="42"/>
      <w:bookmarkEnd w:id="43"/>
      <w:bookmarkEnd w:id="44"/>
    </w:p>
    <w:p w14:paraId="7E213D0A" w14:textId="77777777" w:rsidR="00A56EA3" w:rsidRPr="006057D0" w:rsidRDefault="00A56EA3" w:rsidP="00A56EA3">
      <w:pPr>
        <w:numPr>
          <w:ilvl w:val="0"/>
          <w:numId w:val="13"/>
        </w:numPr>
        <w:suppressAutoHyphens/>
        <w:overflowPunct w:val="0"/>
        <w:autoSpaceDE w:val="0"/>
        <w:autoSpaceDN w:val="0"/>
        <w:adjustRightInd w:val="0"/>
        <w:spacing w:line="360" w:lineRule="auto"/>
        <w:ind w:left="0" w:hanging="11"/>
        <w:jc w:val="both"/>
        <w:textAlignment w:val="baseline"/>
        <w:rPr>
          <w:sz w:val="28"/>
          <w:szCs w:val="28"/>
        </w:rPr>
      </w:pPr>
      <w:r>
        <w:rPr>
          <w:sz w:val="28"/>
          <w:szCs w:val="28"/>
        </w:rPr>
        <w:t xml:space="preserve">Информационная система </w:t>
      </w:r>
      <w:r>
        <w:rPr>
          <w:sz w:val="28"/>
          <w:szCs w:val="28"/>
          <w:lang w:val="en-US"/>
        </w:rPr>
        <w:t>Bloomberg</w:t>
      </w:r>
    </w:p>
    <w:p w14:paraId="5C2F97D3" w14:textId="77777777" w:rsidR="00A56EA3" w:rsidRPr="009B342B" w:rsidRDefault="00A56EA3" w:rsidP="00A56EA3">
      <w:pPr>
        <w:numPr>
          <w:ilvl w:val="0"/>
          <w:numId w:val="13"/>
        </w:numPr>
        <w:suppressAutoHyphens/>
        <w:overflowPunct w:val="0"/>
        <w:autoSpaceDE w:val="0"/>
        <w:autoSpaceDN w:val="0"/>
        <w:adjustRightInd w:val="0"/>
        <w:spacing w:line="360" w:lineRule="auto"/>
        <w:ind w:left="0" w:hanging="11"/>
        <w:jc w:val="both"/>
        <w:textAlignment w:val="baseline"/>
        <w:rPr>
          <w:sz w:val="28"/>
          <w:szCs w:val="28"/>
        </w:rPr>
      </w:pPr>
      <w:r>
        <w:rPr>
          <w:sz w:val="28"/>
          <w:szCs w:val="28"/>
        </w:rPr>
        <w:t xml:space="preserve">Информационная система </w:t>
      </w:r>
      <w:r>
        <w:rPr>
          <w:sz w:val="28"/>
          <w:szCs w:val="28"/>
          <w:lang w:val="en-US"/>
        </w:rPr>
        <w:t>Thomson Reuters</w:t>
      </w:r>
    </w:p>
    <w:p w14:paraId="28E068C6" w14:textId="77777777" w:rsidR="00A56EA3" w:rsidRPr="0009323F" w:rsidRDefault="00A56EA3" w:rsidP="00A56EA3">
      <w:pPr>
        <w:numPr>
          <w:ilvl w:val="0"/>
          <w:numId w:val="13"/>
        </w:numPr>
        <w:suppressAutoHyphens/>
        <w:overflowPunct w:val="0"/>
        <w:autoSpaceDE w:val="0"/>
        <w:autoSpaceDN w:val="0"/>
        <w:adjustRightInd w:val="0"/>
        <w:spacing w:line="360" w:lineRule="auto"/>
        <w:ind w:left="0" w:hanging="11"/>
        <w:jc w:val="both"/>
        <w:textAlignment w:val="baseline"/>
        <w:rPr>
          <w:sz w:val="28"/>
          <w:szCs w:val="28"/>
          <w:lang w:val="en-US"/>
        </w:rPr>
      </w:pPr>
      <w:r w:rsidRPr="009B342B">
        <w:rPr>
          <w:sz w:val="28"/>
          <w:szCs w:val="28"/>
        </w:rPr>
        <w:t>Ресурсы</w:t>
      </w:r>
      <w:r w:rsidRPr="00240DF7">
        <w:rPr>
          <w:sz w:val="28"/>
          <w:szCs w:val="28"/>
          <w:lang w:val="en-US"/>
        </w:rPr>
        <w:t xml:space="preserve"> </w:t>
      </w:r>
      <w:r>
        <w:rPr>
          <w:sz w:val="28"/>
          <w:szCs w:val="28"/>
        </w:rPr>
        <w:t>международных</w:t>
      </w:r>
      <w:r w:rsidRPr="00240DF7">
        <w:rPr>
          <w:sz w:val="28"/>
          <w:szCs w:val="28"/>
          <w:lang w:val="en-US"/>
        </w:rPr>
        <w:t xml:space="preserve"> </w:t>
      </w:r>
      <w:r>
        <w:rPr>
          <w:sz w:val="28"/>
          <w:szCs w:val="28"/>
        </w:rPr>
        <w:t>организаций</w:t>
      </w:r>
      <w:r w:rsidRPr="0009323F">
        <w:rPr>
          <w:sz w:val="28"/>
          <w:szCs w:val="28"/>
          <w:lang w:val="en-US"/>
        </w:rPr>
        <w:t xml:space="preserve"> (</w:t>
      </w:r>
      <w:r>
        <w:rPr>
          <w:sz w:val="28"/>
          <w:szCs w:val="28"/>
          <w:lang w:val="en-US"/>
        </w:rPr>
        <w:t>BIS</w:t>
      </w:r>
      <w:r w:rsidRPr="0009323F">
        <w:rPr>
          <w:sz w:val="28"/>
          <w:szCs w:val="28"/>
          <w:lang w:val="en-US"/>
        </w:rPr>
        <w:t xml:space="preserve">, </w:t>
      </w:r>
      <w:r>
        <w:rPr>
          <w:sz w:val="28"/>
          <w:szCs w:val="28"/>
          <w:lang w:val="en-US"/>
        </w:rPr>
        <w:t>OECD</w:t>
      </w:r>
      <w:r w:rsidRPr="0009323F">
        <w:rPr>
          <w:sz w:val="28"/>
          <w:szCs w:val="28"/>
          <w:lang w:val="en-US"/>
        </w:rPr>
        <w:t xml:space="preserve">, </w:t>
      </w:r>
      <w:r>
        <w:rPr>
          <w:sz w:val="28"/>
          <w:szCs w:val="28"/>
          <w:lang w:val="en-US"/>
        </w:rPr>
        <w:t>IMF</w:t>
      </w:r>
      <w:r w:rsidRPr="0009323F">
        <w:rPr>
          <w:sz w:val="28"/>
          <w:szCs w:val="28"/>
          <w:lang w:val="en-US"/>
        </w:rPr>
        <w:t xml:space="preserve">, World </w:t>
      </w:r>
      <w:r w:rsidRPr="009B342B">
        <w:rPr>
          <w:sz w:val="28"/>
          <w:szCs w:val="28"/>
          <w:lang w:val="en-US"/>
        </w:rPr>
        <w:t>B</w:t>
      </w:r>
      <w:r w:rsidRPr="0009323F">
        <w:rPr>
          <w:sz w:val="28"/>
          <w:szCs w:val="28"/>
          <w:lang w:val="en-US"/>
        </w:rPr>
        <w:t>an</w:t>
      </w:r>
      <w:r w:rsidRPr="009B342B">
        <w:rPr>
          <w:sz w:val="28"/>
          <w:szCs w:val="28"/>
          <w:lang w:val="en-US"/>
        </w:rPr>
        <w:t>k</w:t>
      </w:r>
      <w:r>
        <w:rPr>
          <w:sz w:val="28"/>
          <w:szCs w:val="28"/>
          <w:lang w:val="en-US"/>
        </w:rPr>
        <w:t>, ECB, IOSCO, World Federation of Exchanges, Financial Stability Board)</w:t>
      </w:r>
    </w:p>
    <w:p w14:paraId="442035B8" w14:textId="77777777" w:rsidR="00A56EA3" w:rsidRPr="0009323F" w:rsidRDefault="00A56EA3" w:rsidP="00A56EA3">
      <w:pPr>
        <w:numPr>
          <w:ilvl w:val="0"/>
          <w:numId w:val="13"/>
        </w:numPr>
        <w:suppressAutoHyphens/>
        <w:overflowPunct w:val="0"/>
        <w:autoSpaceDE w:val="0"/>
        <w:autoSpaceDN w:val="0"/>
        <w:adjustRightInd w:val="0"/>
        <w:spacing w:line="360" w:lineRule="auto"/>
        <w:ind w:left="0" w:hanging="11"/>
        <w:jc w:val="both"/>
        <w:textAlignment w:val="baseline"/>
        <w:rPr>
          <w:b/>
          <w:sz w:val="28"/>
          <w:szCs w:val="28"/>
          <w:lang w:val="en-US"/>
        </w:rPr>
      </w:pPr>
      <w:r>
        <w:rPr>
          <w:sz w:val="28"/>
          <w:szCs w:val="28"/>
        </w:rPr>
        <w:t>Бирж</w:t>
      </w:r>
    </w:p>
    <w:p w14:paraId="22B999C1" w14:textId="77777777" w:rsidR="00A56EA3" w:rsidRPr="00A56EA3" w:rsidRDefault="00A56EA3" w:rsidP="00A56EA3">
      <w:pPr>
        <w:numPr>
          <w:ilvl w:val="0"/>
          <w:numId w:val="13"/>
        </w:numPr>
        <w:suppressAutoHyphens/>
        <w:overflowPunct w:val="0"/>
        <w:autoSpaceDE w:val="0"/>
        <w:autoSpaceDN w:val="0"/>
        <w:adjustRightInd w:val="0"/>
        <w:spacing w:line="360" w:lineRule="auto"/>
        <w:ind w:left="0" w:hanging="11"/>
        <w:jc w:val="both"/>
        <w:textAlignment w:val="baseline"/>
        <w:rPr>
          <w:b/>
          <w:sz w:val="28"/>
          <w:szCs w:val="28"/>
        </w:rPr>
      </w:pPr>
      <w:r w:rsidRPr="0009323F">
        <w:rPr>
          <w:sz w:val="28"/>
          <w:szCs w:val="28"/>
        </w:rPr>
        <w:t xml:space="preserve">Национальных регуляторов финансовых рынков и </w:t>
      </w:r>
      <w:proofErr w:type="gramStart"/>
      <w:r w:rsidRPr="0009323F">
        <w:rPr>
          <w:sz w:val="28"/>
          <w:szCs w:val="28"/>
        </w:rPr>
        <w:t>СРО</w:t>
      </w:r>
      <w:proofErr w:type="gramEnd"/>
      <w:r>
        <w:rPr>
          <w:b/>
          <w:sz w:val="28"/>
          <w:szCs w:val="28"/>
        </w:rPr>
        <w:t xml:space="preserve"> </w:t>
      </w:r>
      <w:r w:rsidRPr="00A56EA3">
        <w:rPr>
          <w:bCs/>
          <w:sz w:val="28"/>
          <w:szCs w:val="28"/>
        </w:rPr>
        <w:t xml:space="preserve">и </w:t>
      </w:r>
      <w:proofErr w:type="spellStart"/>
      <w:r w:rsidRPr="00A56EA3">
        <w:rPr>
          <w:bCs/>
          <w:sz w:val="28"/>
          <w:szCs w:val="28"/>
        </w:rPr>
        <w:t>др</w:t>
      </w:r>
      <w:proofErr w:type="spellEnd"/>
    </w:p>
    <w:p w14:paraId="454C46A6" w14:textId="77777777" w:rsidR="00A56EA3" w:rsidRPr="00930A8F" w:rsidRDefault="00A56EA3" w:rsidP="00A56EA3">
      <w:pPr>
        <w:widowControl w:val="0"/>
        <w:shd w:val="clear" w:color="auto" w:fill="FFFFFF"/>
        <w:tabs>
          <w:tab w:val="left" w:pos="442"/>
        </w:tabs>
        <w:autoSpaceDE w:val="0"/>
        <w:autoSpaceDN w:val="0"/>
        <w:adjustRightInd w:val="0"/>
        <w:jc w:val="both"/>
        <w:rPr>
          <w:rFonts w:eastAsia="Calibri"/>
          <w:b/>
          <w:bCs/>
          <w:sz w:val="28"/>
          <w:szCs w:val="28"/>
        </w:rPr>
      </w:pPr>
      <w:r w:rsidRPr="00930A8F">
        <w:rPr>
          <w:rFonts w:eastAsia="Calibri"/>
          <w:b/>
          <w:bCs/>
          <w:sz w:val="28"/>
          <w:szCs w:val="28"/>
        </w:rPr>
        <w:t>11.3. Сертифицированные программные и аппаратные средства защиты информации</w:t>
      </w:r>
    </w:p>
    <w:p w14:paraId="1A3F175D" w14:textId="77777777" w:rsidR="00A56EA3" w:rsidRPr="00930A8F" w:rsidRDefault="00A56EA3" w:rsidP="00A56EA3">
      <w:pPr>
        <w:widowControl w:val="0"/>
        <w:autoSpaceDE w:val="0"/>
        <w:autoSpaceDN w:val="0"/>
        <w:adjustRightInd w:val="0"/>
        <w:jc w:val="both"/>
        <w:rPr>
          <w:bCs/>
          <w:sz w:val="28"/>
          <w:szCs w:val="28"/>
        </w:rPr>
      </w:pPr>
      <w:r>
        <w:rPr>
          <w:bCs/>
          <w:sz w:val="28"/>
          <w:szCs w:val="28"/>
        </w:rPr>
        <w:t>Н</w:t>
      </w:r>
      <w:r w:rsidRPr="00930A8F">
        <w:rPr>
          <w:bCs/>
          <w:sz w:val="28"/>
          <w:szCs w:val="28"/>
        </w:rPr>
        <w:t>е используются</w:t>
      </w:r>
    </w:p>
    <w:p w14:paraId="01700216" w14:textId="77777777" w:rsidR="00A73482" w:rsidRDefault="00A73482" w:rsidP="00A73482">
      <w:pPr>
        <w:jc w:val="both"/>
        <w:outlineLvl w:val="0"/>
        <w:rPr>
          <w:b/>
          <w:bCs/>
          <w:sz w:val="28"/>
          <w:szCs w:val="28"/>
        </w:rPr>
      </w:pPr>
    </w:p>
    <w:p w14:paraId="608FB075" w14:textId="77777777" w:rsidR="00A1737B" w:rsidRPr="00A1737B" w:rsidRDefault="00A1737B" w:rsidP="00A1737B">
      <w:pPr>
        <w:jc w:val="both"/>
        <w:outlineLvl w:val="0"/>
        <w:rPr>
          <w:b/>
          <w:bCs/>
          <w:sz w:val="28"/>
          <w:szCs w:val="28"/>
        </w:rPr>
      </w:pPr>
      <w:bookmarkStart w:id="45" w:name="_Toc32226783"/>
      <w:r w:rsidRPr="00A1737B">
        <w:rPr>
          <w:b/>
          <w:bCs/>
          <w:sz w:val="28"/>
          <w:szCs w:val="28"/>
        </w:rPr>
        <w:t>12. Описание материально-технической базы, необходимой для осуществления образовательного процесса по дисциплине.</w:t>
      </w:r>
      <w:bookmarkEnd w:id="45"/>
    </w:p>
    <w:p w14:paraId="207EBEE8" w14:textId="77777777" w:rsidR="00493A78" w:rsidRPr="009B342B" w:rsidRDefault="00493A78" w:rsidP="009F6AD7">
      <w:pPr>
        <w:numPr>
          <w:ilvl w:val="0"/>
          <w:numId w:val="13"/>
        </w:numPr>
        <w:suppressAutoHyphens/>
        <w:overflowPunct w:val="0"/>
        <w:autoSpaceDE w:val="0"/>
        <w:autoSpaceDN w:val="0"/>
        <w:adjustRightInd w:val="0"/>
        <w:spacing w:line="360" w:lineRule="auto"/>
        <w:jc w:val="both"/>
        <w:textAlignment w:val="baseline"/>
        <w:rPr>
          <w:sz w:val="28"/>
          <w:szCs w:val="28"/>
        </w:rPr>
      </w:pPr>
      <w:r w:rsidRPr="009B342B">
        <w:rPr>
          <w:sz w:val="28"/>
          <w:szCs w:val="28"/>
        </w:rPr>
        <w:t>12.1. Список учебно-лабораторного оборудования</w:t>
      </w:r>
    </w:p>
    <w:p w14:paraId="396E90B7" w14:textId="77777777" w:rsidR="00493A78" w:rsidRPr="009B342B" w:rsidRDefault="00493A78" w:rsidP="009F6AD7">
      <w:pPr>
        <w:numPr>
          <w:ilvl w:val="0"/>
          <w:numId w:val="13"/>
        </w:numPr>
        <w:suppressAutoHyphens/>
        <w:overflowPunct w:val="0"/>
        <w:autoSpaceDE w:val="0"/>
        <w:autoSpaceDN w:val="0"/>
        <w:adjustRightInd w:val="0"/>
        <w:spacing w:line="360" w:lineRule="auto"/>
        <w:jc w:val="both"/>
        <w:textAlignment w:val="baseline"/>
        <w:rPr>
          <w:sz w:val="28"/>
          <w:szCs w:val="28"/>
        </w:rPr>
      </w:pPr>
      <w:r w:rsidRPr="009B342B">
        <w:rPr>
          <w:sz w:val="28"/>
          <w:szCs w:val="28"/>
        </w:rPr>
        <w:t>Персональный компьютер</w:t>
      </w:r>
    </w:p>
    <w:p w14:paraId="61B28C6D" w14:textId="77777777" w:rsidR="00493A78" w:rsidRPr="009B342B" w:rsidRDefault="00493A78" w:rsidP="009F6AD7">
      <w:pPr>
        <w:numPr>
          <w:ilvl w:val="0"/>
          <w:numId w:val="13"/>
        </w:numPr>
        <w:suppressAutoHyphens/>
        <w:overflowPunct w:val="0"/>
        <w:autoSpaceDE w:val="0"/>
        <w:autoSpaceDN w:val="0"/>
        <w:adjustRightInd w:val="0"/>
        <w:spacing w:line="360" w:lineRule="auto"/>
        <w:jc w:val="both"/>
        <w:textAlignment w:val="baseline"/>
        <w:rPr>
          <w:sz w:val="28"/>
          <w:szCs w:val="28"/>
        </w:rPr>
      </w:pPr>
      <w:r w:rsidRPr="009B342B">
        <w:rPr>
          <w:sz w:val="28"/>
          <w:szCs w:val="28"/>
        </w:rPr>
        <w:t>Проектор</w:t>
      </w:r>
    </w:p>
    <w:p w14:paraId="19C22A89" w14:textId="77777777" w:rsidR="00493A78" w:rsidRPr="009B342B" w:rsidRDefault="00493A78" w:rsidP="009F6AD7">
      <w:pPr>
        <w:numPr>
          <w:ilvl w:val="0"/>
          <w:numId w:val="13"/>
        </w:numPr>
        <w:suppressAutoHyphens/>
        <w:overflowPunct w:val="0"/>
        <w:autoSpaceDE w:val="0"/>
        <w:autoSpaceDN w:val="0"/>
        <w:adjustRightInd w:val="0"/>
        <w:spacing w:line="360" w:lineRule="auto"/>
        <w:jc w:val="both"/>
        <w:textAlignment w:val="baseline"/>
        <w:rPr>
          <w:sz w:val="28"/>
          <w:szCs w:val="28"/>
        </w:rPr>
      </w:pPr>
      <w:r w:rsidRPr="009B342B">
        <w:rPr>
          <w:sz w:val="28"/>
          <w:szCs w:val="28"/>
        </w:rPr>
        <w:t>12.2. Программные, технические и электронные средства обучения и контроля знаний слушателей, разрабатываемые автором курса</w:t>
      </w:r>
    </w:p>
    <w:p w14:paraId="48E683B0" w14:textId="77777777" w:rsidR="00493A78" w:rsidRPr="009B342B" w:rsidRDefault="00493A78" w:rsidP="009F6AD7">
      <w:pPr>
        <w:numPr>
          <w:ilvl w:val="0"/>
          <w:numId w:val="13"/>
        </w:numPr>
        <w:suppressAutoHyphens/>
        <w:overflowPunct w:val="0"/>
        <w:autoSpaceDE w:val="0"/>
        <w:autoSpaceDN w:val="0"/>
        <w:adjustRightInd w:val="0"/>
        <w:spacing w:line="360" w:lineRule="auto"/>
        <w:jc w:val="both"/>
        <w:textAlignment w:val="baseline"/>
        <w:rPr>
          <w:sz w:val="28"/>
          <w:szCs w:val="28"/>
        </w:rPr>
      </w:pPr>
      <w:r w:rsidRPr="009B342B">
        <w:rPr>
          <w:sz w:val="28"/>
          <w:szCs w:val="28"/>
        </w:rPr>
        <w:t>Интерактивные лекции</w:t>
      </w:r>
    </w:p>
    <w:p w14:paraId="4E56E070" w14:textId="77777777" w:rsidR="00493A78" w:rsidRPr="009B342B" w:rsidRDefault="00493A78" w:rsidP="009F6AD7">
      <w:pPr>
        <w:numPr>
          <w:ilvl w:val="0"/>
          <w:numId w:val="13"/>
        </w:numPr>
        <w:suppressAutoHyphens/>
        <w:overflowPunct w:val="0"/>
        <w:autoSpaceDE w:val="0"/>
        <w:autoSpaceDN w:val="0"/>
        <w:adjustRightInd w:val="0"/>
        <w:spacing w:line="360" w:lineRule="auto"/>
        <w:jc w:val="both"/>
        <w:textAlignment w:val="baseline"/>
        <w:rPr>
          <w:sz w:val="28"/>
          <w:szCs w:val="28"/>
        </w:rPr>
      </w:pPr>
      <w:r w:rsidRPr="009B342B">
        <w:rPr>
          <w:sz w:val="28"/>
          <w:szCs w:val="28"/>
        </w:rPr>
        <w:t>Дискуссии за круглым столом</w:t>
      </w:r>
    </w:p>
    <w:p w14:paraId="75ECF8EF" w14:textId="5C18D0FA" w:rsidR="00002CF1" w:rsidRPr="0014781F" w:rsidRDefault="00002CF1" w:rsidP="00EB5FDE">
      <w:pPr>
        <w:spacing w:line="360" w:lineRule="auto"/>
        <w:ind w:right="-51"/>
        <w:jc w:val="both"/>
      </w:pPr>
    </w:p>
    <w:sectPr w:rsidR="00002CF1" w:rsidRPr="0014781F" w:rsidSect="0058288C">
      <w:footerReference w:type="default" r:id="rId25"/>
      <w:footerReference w:type="first" r:id="rId26"/>
      <w:pgSz w:w="11906" w:h="16838"/>
      <w:pgMar w:top="1418" w:right="99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641EA" w14:textId="77777777" w:rsidR="00DC269F" w:rsidRDefault="00DC269F">
      <w:r>
        <w:separator/>
      </w:r>
    </w:p>
  </w:endnote>
  <w:endnote w:type="continuationSeparator" w:id="0">
    <w:p w14:paraId="6F300744" w14:textId="77777777" w:rsidR="00DC269F" w:rsidRDefault="00DC2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8413309"/>
      <w:docPartObj>
        <w:docPartGallery w:val="Page Numbers (Bottom of Page)"/>
        <w:docPartUnique/>
      </w:docPartObj>
    </w:sdtPr>
    <w:sdtEndPr/>
    <w:sdtContent>
      <w:p w14:paraId="4C74C404" w14:textId="76E4E63C" w:rsidR="0058288C" w:rsidRDefault="0058288C">
        <w:pPr>
          <w:pStyle w:val="a7"/>
          <w:jc w:val="center"/>
        </w:pPr>
        <w:r>
          <w:fldChar w:fldCharType="begin"/>
        </w:r>
        <w:r>
          <w:instrText>PAGE   \* MERGEFORMAT</w:instrText>
        </w:r>
        <w:r>
          <w:fldChar w:fldCharType="separate"/>
        </w:r>
        <w:r w:rsidR="00B45D0A">
          <w:rPr>
            <w:noProof/>
          </w:rPr>
          <w:t>2</w:t>
        </w:r>
        <w:r>
          <w:fldChar w:fldCharType="end"/>
        </w:r>
      </w:p>
    </w:sdtContent>
  </w:sdt>
  <w:p w14:paraId="3690B634" w14:textId="77777777" w:rsidR="0058288C" w:rsidRDefault="0058288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B9600" w14:textId="77777777" w:rsidR="0058288C" w:rsidRDefault="0058288C">
    <w:pPr>
      <w:pStyle w:val="a7"/>
      <w:jc w:val="center"/>
    </w:pPr>
  </w:p>
  <w:p w14:paraId="60D6706A" w14:textId="77777777" w:rsidR="0058288C" w:rsidRDefault="0058288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2C30F" w14:textId="77777777" w:rsidR="00DC269F" w:rsidRDefault="00DC269F">
      <w:r>
        <w:separator/>
      </w:r>
    </w:p>
  </w:footnote>
  <w:footnote w:type="continuationSeparator" w:id="0">
    <w:p w14:paraId="64611573" w14:textId="77777777" w:rsidR="00DC269F" w:rsidRDefault="00DC269F">
      <w:r>
        <w:continuationSeparator/>
      </w:r>
    </w:p>
  </w:footnote>
  <w:footnote w:id="1">
    <w:p w14:paraId="513F1732" w14:textId="77777777" w:rsidR="0058288C" w:rsidRPr="00750BF5" w:rsidRDefault="0058288C" w:rsidP="00E30827">
      <w:pPr>
        <w:pStyle w:val="af0"/>
        <w:rPr>
          <w:sz w:val="16"/>
          <w:szCs w:val="16"/>
        </w:rPr>
      </w:pPr>
      <w:r>
        <w:rPr>
          <w:rStyle w:val="afc"/>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7C69C775" w14:textId="77777777" w:rsidR="0058288C" w:rsidRPr="00750BF5" w:rsidRDefault="0058288C" w:rsidP="00E30827">
      <w:pPr>
        <w:pStyle w:val="af0"/>
        <w:rPr>
          <w:sz w:val="16"/>
          <w:szCs w:val="16"/>
        </w:rPr>
      </w:pPr>
      <w:r w:rsidRPr="00750BF5">
        <w:rPr>
          <w:rStyle w:val="afc"/>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0115BBBC" w14:textId="77777777" w:rsidR="0058288C" w:rsidRDefault="0058288C">
      <w:pPr>
        <w:pStyle w:val="af0"/>
      </w:pPr>
      <w:r>
        <w:rPr>
          <w:rStyle w:val="afc"/>
        </w:rPr>
        <w:footnoteRef/>
      </w:r>
      <w:r>
        <w:t xml:space="preserve"> Использованы </w:t>
      </w:r>
      <w:proofErr w:type="gramStart"/>
      <w:r>
        <w:t>разработки  профессора</w:t>
      </w:r>
      <w:proofErr w:type="gramEnd"/>
      <w:r>
        <w:t xml:space="preserve"> </w:t>
      </w:r>
      <w:proofErr w:type="spellStart"/>
      <w:r>
        <w:t>М.А.Абрамовой</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elibrary.ru/pic/1pix.gif" style="width:.75pt;height:.75pt;visibility:visible;mso-wrap-style:square" o:bullet="t">
        <v:imagedata r:id="rId1" o:title="1pix"/>
      </v:shape>
    </w:pict>
  </w:numPicBullet>
  <w:abstractNum w:abstractNumId="0" w15:restartNumberingAfterBreak="0">
    <w:nsid w:val="FFFFFF83"/>
    <w:multiLevelType w:val="singleLevel"/>
    <w:tmpl w:val="A4887862"/>
    <w:lvl w:ilvl="0">
      <w:start w:val="1"/>
      <w:numFmt w:val="bullet"/>
      <w:pStyle w:val="a"/>
      <w:lvlText w:val=""/>
      <w:lvlJc w:val="left"/>
      <w:pPr>
        <w:tabs>
          <w:tab w:val="num" w:pos="283"/>
        </w:tabs>
        <w:ind w:left="283" w:hanging="360"/>
      </w:pPr>
      <w:rPr>
        <w:rFonts w:ascii="Symbol" w:hAnsi="Symbol" w:hint="default"/>
      </w:rPr>
    </w:lvl>
  </w:abstractNum>
  <w:abstractNum w:abstractNumId="1" w15:restartNumberingAfterBreak="0">
    <w:nsid w:val="024C43B3"/>
    <w:multiLevelType w:val="hybridMultilevel"/>
    <w:tmpl w:val="E6BEC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71529"/>
    <w:multiLevelType w:val="hybridMultilevel"/>
    <w:tmpl w:val="C5FE5D1C"/>
    <w:lvl w:ilvl="0" w:tplc="E8B4E65A">
      <w:start w:val="2"/>
      <w:numFmt w:val="decimal"/>
      <w:lvlText w:val="%1."/>
      <w:lvlJc w:val="left"/>
      <w:pPr>
        <w:ind w:left="720" w:hanging="360"/>
      </w:pPr>
      <w:rPr>
        <w:rFonts w:hint="default"/>
      </w:rPr>
    </w:lvl>
    <w:lvl w:ilvl="1" w:tplc="0419000D">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712AF8"/>
    <w:multiLevelType w:val="hybridMultilevel"/>
    <w:tmpl w:val="BB4E4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747241"/>
    <w:multiLevelType w:val="singleLevel"/>
    <w:tmpl w:val="0419000D"/>
    <w:lvl w:ilvl="0">
      <w:start w:val="1"/>
      <w:numFmt w:val="bullet"/>
      <w:lvlText w:val=""/>
      <w:lvlJc w:val="left"/>
      <w:pPr>
        <w:ind w:left="720" w:hanging="360"/>
      </w:pPr>
      <w:rPr>
        <w:rFonts w:ascii="Wingdings" w:hAnsi="Wingdings" w:hint="default"/>
      </w:rPr>
    </w:lvl>
  </w:abstractNum>
  <w:abstractNum w:abstractNumId="5"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6" w15:restartNumberingAfterBreak="0">
    <w:nsid w:val="19C1446B"/>
    <w:multiLevelType w:val="hybridMultilevel"/>
    <w:tmpl w:val="1B304E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A0A176D"/>
    <w:multiLevelType w:val="hybridMultilevel"/>
    <w:tmpl w:val="3A72A84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B62E12"/>
    <w:multiLevelType w:val="hybridMultilevel"/>
    <w:tmpl w:val="50404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0B344D"/>
    <w:multiLevelType w:val="hybridMultilevel"/>
    <w:tmpl w:val="7B82C01C"/>
    <w:lvl w:ilvl="0" w:tplc="8A6A69E2">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0" w15:restartNumberingAfterBreak="0">
    <w:nsid w:val="3D715322"/>
    <w:multiLevelType w:val="hybridMultilevel"/>
    <w:tmpl w:val="2D706A0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1EE0654"/>
    <w:multiLevelType w:val="multilevel"/>
    <w:tmpl w:val="46B616B4"/>
    <w:lvl w:ilvl="0">
      <w:start w:val="1"/>
      <w:numFmt w:val="decimal"/>
      <w:lvlText w:val="%1."/>
      <w:lvlJc w:val="left"/>
      <w:pPr>
        <w:ind w:left="720" w:hanging="360"/>
      </w:pPr>
      <w:rPr>
        <w:rFonts w:hint="default"/>
      </w:rPr>
    </w:lvl>
    <w:lvl w:ilvl="1">
      <w:start w:val="2"/>
      <w:numFmt w:val="decimal"/>
      <w:isLgl/>
      <w:lvlText w:val="%1.%2."/>
      <w:lvlJc w:val="left"/>
      <w:pPr>
        <w:ind w:left="1476" w:hanging="720"/>
      </w:pPr>
      <w:rPr>
        <w:rFonts w:hint="default"/>
      </w:rPr>
    </w:lvl>
    <w:lvl w:ilvl="2">
      <w:start w:val="1"/>
      <w:numFmt w:val="decimal"/>
      <w:isLgl/>
      <w:lvlText w:val="%1.%2.%3."/>
      <w:lvlJc w:val="left"/>
      <w:pPr>
        <w:ind w:left="1872" w:hanging="720"/>
      </w:pPr>
      <w:rPr>
        <w:rFonts w:hint="default"/>
      </w:rPr>
    </w:lvl>
    <w:lvl w:ilvl="3">
      <w:start w:val="1"/>
      <w:numFmt w:val="decimal"/>
      <w:isLgl/>
      <w:lvlText w:val="%1.%2.%3.%4."/>
      <w:lvlJc w:val="left"/>
      <w:pPr>
        <w:ind w:left="2628" w:hanging="1080"/>
      </w:pPr>
      <w:rPr>
        <w:rFonts w:hint="default"/>
      </w:rPr>
    </w:lvl>
    <w:lvl w:ilvl="4">
      <w:start w:val="1"/>
      <w:numFmt w:val="decimal"/>
      <w:isLgl/>
      <w:lvlText w:val="%1.%2.%3.%4.%5."/>
      <w:lvlJc w:val="left"/>
      <w:pPr>
        <w:ind w:left="3024"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536" w:hanging="1800"/>
      </w:pPr>
      <w:rPr>
        <w:rFonts w:hint="default"/>
      </w:rPr>
    </w:lvl>
    <w:lvl w:ilvl="7">
      <w:start w:val="1"/>
      <w:numFmt w:val="decimal"/>
      <w:isLgl/>
      <w:lvlText w:val="%1.%2.%3.%4.%5.%6.%7.%8."/>
      <w:lvlJc w:val="left"/>
      <w:pPr>
        <w:ind w:left="4932" w:hanging="1800"/>
      </w:pPr>
      <w:rPr>
        <w:rFonts w:hint="default"/>
      </w:rPr>
    </w:lvl>
    <w:lvl w:ilvl="8">
      <w:start w:val="1"/>
      <w:numFmt w:val="decimal"/>
      <w:isLgl/>
      <w:lvlText w:val="%1.%2.%3.%4.%5.%6.%7.%8.%9."/>
      <w:lvlJc w:val="left"/>
      <w:pPr>
        <w:ind w:left="5688" w:hanging="2160"/>
      </w:pPr>
      <w:rPr>
        <w:rFonts w:hint="default"/>
      </w:rPr>
    </w:lvl>
  </w:abstractNum>
  <w:abstractNum w:abstractNumId="12" w15:restartNumberingAfterBreak="0">
    <w:nsid w:val="42F149A0"/>
    <w:multiLevelType w:val="hybridMultilevel"/>
    <w:tmpl w:val="95348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CC56825"/>
    <w:multiLevelType w:val="hybridMultilevel"/>
    <w:tmpl w:val="2E90CE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3716796"/>
    <w:multiLevelType w:val="hybridMultilevel"/>
    <w:tmpl w:val="B4D005E6"/>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65D7484"/>
    <w:multiLevelType w:val="hybridMultilevel"/>
    <w:tmpl w:val="22BE4FD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BD4E22"/>
    <w:multiLevelType w:val="hybridMultilevel"/>
    <w:tmpl w:val="64046D0A"/>
    <w:lvl w:ilvl="0" w:tplc="5A5AB8BA">
      <w:start w:val="12"/>
      <w:numFmt w:val="decimal"/>
      <w:lvlText w:val="%1."/>
      <w:lvlJc w:val="left"/>
      <w:pPr>
        <w:ind w:left="73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4360B9"/>
    <w:multiLevelType w:val="hybridMultilevel"/>
    <w:tmpl w:val="E6BEC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EB6CD0"/>
    <w:multiLevelType w:val="singleLevel"/>
    <w:tmpl w:val="0419000F"/>
    <w:lvl w:ilvl="0">
      <w:start w:val="1"/>
      <w:numFmt w:val="decimal"/>
      <w:lvlText w:val="%1."/>
      <w:lvlJc w:val="left"/>
      <w:pPr>
        <w:tabs>
          <w:tab w:val="num" w:pos="360"/>
        </w:tabs>
        <w:ind w:left="360" w:hanging="360"/>
      </w:pPr>
      <w:rPr>
        <w:rFonts w:hint="default"/>
      </w:rPr>
    </w:lvl>
  </w:abstractNum>
  <w:abstractNum w:abstractNumId="20" w15:restartNumberingAfterBreak="0">
    <w:nsid w:val="71B90F2C"/>
    <w:multiLevelType w:val="hybridMultilevel"/>
    <w:tmpl w:val="673E1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3F41FE3"/>
    <w:multiLevelType w:val="hybridMultilevel"/>
    <w:tmpl w:val="244840B4"/>
    <w:lvl w:ilvl="0" w:tplc="04190001">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22" w15:restartNumberingAfterBreak="0">
    <w:nsid w:val="78424552"/>
    <w:multiLevelType w:val="hybridMultilevel"/>
    <w:tmpl w:val="B8B448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7E2A7596"/>
    <w:multiLevelType w:val="multilevel"/>
    <w:tmpl w:val="5D4223C0"/>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0"/>
  </w:num>
  <w:num w:numId="3">
    <w:abstractNumId w:val="6"/>
  </w:num>
  <w:num w:numId="4">
    <w:abstractNumId w:val="20"/>
  </w:num>
  <w:num w:numId="5">
    <w:abstractNumId w:val="8"/>
  </w:num>
  <w:num w:numId="6">
    <w:abstractNumId w:val="12"/>
  </w:num>
  <w:num w:numId="7">
    <w:abstractNumId w:val="2"/>
  </w:num>
  <w:num w:numId="8">
    <w:abstractNumId w:val="23"/>
  </w:num>
  <w:num w:numId="9">
    <w:abstractNumId w:val="15"/>
  </w:num>
  <w:num w:numId="10">
    <w:abstractNumId w:val="5"/>
  </w:num>
  <w:num w:numId="11">
    <w:abstractNumId w:val="22"/>
  </w:num>
  <w:num w:numId="12">
    <w:abstractNumId w:val="14"/>
  </w:num>
  <w:num w:numId="13">
    <w:abstractNumId w:val="13"/>
  </w:num>
  <w:num w:numId="14">
    <w:abstractNumId w:val="10"/>
  </w:num>
  <w:num w:numId="15">
    <w:abstractNumId w:val="9"/>
  </w:num>
  <w:num w:numId="16">
    <w:abstractNumId w:val="17"/>
  </w:num>
  <w:num w:numId="17">
    <w:abstractNumId w:val="16"/>
  </w:num>
  <w:num w:numId="18">
    <w:abstractNumId w:val="11"/>
  </w:num>
  <w:num w:numId="19">
    <w:abstractNumId w:val="19"/>
  </w:num>
  <w:num w:numId="20">
    <w:abstractNumId w:val="7"/>
  </w:num>
  <w:num w:numId="21">
    <w:abstractNumId w:val="18"/>
  </w:num>
  <w:num w:numId="22">
    <w:abstractNumId w:val="1"/>
  </w:num>
  <w:num w:numId="23">
    <w:abstractNumId w:val="21"/>
  </w:num>
  <w:num w:numId="24">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80C"/>
    <w:rsid w:val="00002CF1"/>
    <w:rsid w:val="00005100"/>
    <w:rsid w:val="0003049C"/>
    <w:rsid w:val="0003456B"/>
    <w:rsid w:val="000357B0"/>
    <w:rsid w:val="000369C6"/>
    <w:rsid w:val="00037580"/>
    <w:rsid w:val="00051109"/>
    <w:rsid w:val="000624F4"/>
    <w:rsid w:val="0006624B"/>
    <w:rsid w:val="00067C8E"/>
    <w:rsid w:val="00073427"/>
    <w:rsid w:val="000909BD"/>
    <w:rsid w:val="0009323F"/>
    <w:rsid w:val="00096CBD"/>
    <w:rsid w:val="000A0D4B"/>
    <w:rsid w:val="000B3749"/>
    <w:rsid w:val="000B7DD3"/>
    <w:rsid w:val="000C0A64"/>
    <w:rsid w:val="000C0F3D"/>
    <w:rsid w:val="000D0C56"/>
    <w:rsid w:val="000E4183"/>
    <w:rsid w:val="000E4E59"/>
    <w:rsid w:val="000E5542"/>
    <w:rsid w:val="000F2672"/>
    <w:rsid w:val="000F2B21"/>
    <w:rsid w:val="00100D7C"/>
    <w:rsid w:val="0012069C"/>
    <w:rsid w:val="00121092"/>
    <w:rsid w:val="00130B24"/>
    <w:rsid w:val="001344D6"/>
    <w:rsid w:val="001350BF"/>
    <w:rsid w:val="0014781F"/>
    <w:rsid w:val="00147E70"/>
    <w:rsid w:val="00151A51"/>
    <w:rsid w:val="001560A6"/>
    <w:rsid w:val="00165DC0"/>
    <w:rsid w:val="00176E71"/>
    <w:rsid w:val="00185E75"/>
    <w:rsid w:val="0019762A"/>
    <w:rsid w:val="001A4A17"/>
    <w:rsid w:val="001A7C83"/>
    <w:rsid w:val="001B0E16"/>
    <w:rsid w:val="001B78E3"/>
    <w:rsid w:val="001D5872"/>
    <w:rsid w:val="001E573E"/>
    <w:rsid w:val="001E5CA0"/>
    <w:rsid w:val="001F0A38"/>
    <w:rsid w:val="001F2916"/>
    <w:rsid w:val="001F56CC"/>
    <w:rsid w:val="001F7935"/>
    <w:rsid w:val="0023166A"/>
    <w:rsid w:val="00231EF9"/>
    <w:rsid w:val="002379C4"/>
    <w:rsid w:val="00240B4C"/>
    <w:rsid w:val="00240DF7"/>
    <w:rsid w:val="00253195"/>
    <w:rsid w:val="00270DEF"/>
    <w:rsid w:val="002723DB"/>
    <w:rsid w:val="00291AA6"/>
    <w:rsid w:val="002953CE"/>
    <w:rsid w:val="002A056C"/>
    <w:rsid w:val="002C14BC"/>
    <w:rsid w:val="002C233D"/>
    <w:rsid w:val="002C39DA"/>
    <w:rsid w:val="002D6A84"/>
    <w:rsid w:val="002E7419"/>
    <w:rsid w:val="002F29A9"/>
    <w:rsid w:val="002F5D16"/>
    <w:rsid w:val="00304280"/>
    <w:rsid w:val="00305A71"/>
    <w:rsid w:val="00312686"/>
    <w:rsid w:val="00315279"/>
    <w:rsid w:val="0036466B"/>
    <w:rsid w:val="003707A6"/>
    <w:rsid w:val="003710FB"/>
    <w:rsid w:val="00382CBE"/>
    <w:rsid w:val="003929C7"/>
    <w:rsid w:val="003950A4"/>
    <w:rsid w:val="003A13C9"/>
    <w:rsid w:val="003B0444"/>
    <w:rsid w:val="003B31D6"/>
    <w:rsid w:val="003B6C86"/>
    <w:rsid w:val="003D1CA6"/>
    <w:rsid w:val="003D39FD"/>
    <w:rsid w:val="003E072F"/>
    <w:rsid w:val="003E20E8"/>
    <w:rsid w:val="003F26C3"/>
    <w:rsid w:val="003F3ACC"/>
    <w:rsid w:val="003F6B8E"/>
    <w:rsid w:val="003F70FF"/>
    <w:rsid w:val="003F7271"/>
    <w:rsid w:val="00406536"/>
    <w:rsid w:val="0040741B"/>
    <w:rsid w:val="004104C1"/>
    <w:rsid w:val="004156C0"/>
    <w:rsid w:val="00417897"/>
    <w:rsid w:val="00427BB1"/>
    <w:rsid w:val="004370BB"/>
    <w:rsid w:val="0044459C"/>
    <w:rsid w:val="00446053"/>
    <w:rsid w:val="00450037"/>
    <w:rsid w:val="00453F11"/>
    <w:rsid w:val="0046730B"/>
    <w:rsid w:val="00473FB6"/>
    <w:rsid w:val="00483270"/>
    <w:rsid w:val="004833C1"/>
    <w:rsid w:val="00486E3A"/>
    <w:rsid w:val="00491E1F"/>
    <w:rsid w:val="00493A78"/>
    <w:rsid w:val="0049749D"/>
    <w:rsid w:val="004A2975"/>
    <w:rsid w:val="004B43F0"/>
    <w:rsid w:val="004B5BAB"/>
    <w:rsid w:val="004B7481"/>
    <w:rsid w:val="004C080C"/>
    <w:rsid w:val="004C4379"/>
    <w:rsid w:val="004D58AD"/>
    <w:rsid w:val="004D6195"/>
    <w:rsid w:val="004D632B"/>
    <w:rsid w:val="004D6682"/>
    <w:rsid w:val="004F789B"/>
    <w:rsid w:val="00500267"/>
    <w:rsid w:val="005174F9"/>
    <w:rsid w:val="00524171"/>
    <w:rsid w:val="0053054E"/>
    <w:rsid w:val="00532524"/>
    <w:rsid w:val="00536A54"/>
    <w:rsid w:val="00547779"/>
    <w:rsid w:val="00547C15"/>
    <w:rsid w:val="00554AAC"/>
    <w:rsid w:val="00562349"/>
    <w:rsid w:val="00565A79"/>
    <w:rsid w:val="00570F27"/>
    <w:rsid w:val="00577C25"/>
    <w:rsid w:val="005808B4"/>
    <w:rsid w:val="0058100D"/>
    <w:rsid w:val="0058288C"/>
    <w:rsid w:val="00584160"/>
    <w:rsid w:val="00590B81"/>
    <w:rsid w:val="005965F8"/>
    <w:rsid w:val="005A291D"/>
    <w:rsid w:val="005A3DE1"/>
    <w:rsid w:val="005B2A37"/>
    <w:rsid w:val="005B3D98"/>
    <w:rsid w:val="005C2117"/>
    <w:rsid w:val="005E1F07"/>
    <w:rsid w:val="005E34B7"/>
    <w:rsid w:val="005E3C19"/>
    <w:rsid w:val="005F5DAF"/>
    <w:rsid w:val="006057D0"/>
    <w:rsid w:val="00613F03"/>
    <w:rsid w:val="00616A31"/>
    <w:rsid w:val="00616C44"/>
    <w:rsid w:val="00621644"/>
    <w:rsid w:val="00630704"/>
    <w:rsid w:val="00632D8B"/>
    <w:rsid w:val="00634A52"/>
    <w:rsid w:val="00640D29"/>
    <w:rsid w:val="00643B83"/>
    <w:rsid w:val="00645FF7"/>
    <w:rsid w:val="0064655C"/>
    <w:rsid w:val="006473CB"/>
    <w:rsid w:val="00647836"/>
    <w:rsid w:val="00652523"/>
    <w:rsid w:val="00653DF6"/>
    <w:rsid w:val="00660AEC"/>
    <w:rsid w:val="006618B7"/>
    <w:rsid w:val="00663E9A"/>
    <w:rsid w:val="00674BE9"/>
    <w:rsid w:val="00681873"/>
    <w:rsid w:val="006A1144"/>
    <w:rsid w:val="006A6185"/>
    <w:rsid w:val="006B6BBC"/>
    <w:rsid w:val="006C7A8B"/>
    <w:rsid w:val="006D4DA6"/>
    <w:rsid w:val="006D623C"/>
    <w:rsid w:val="006E18AA"/>
    <w:rsid w:val="006F2BFC"/>
    <w:rsid w:val="006F4F68"/>
    <w:rsid w:val="00712C75"/>
    <w:rsid w:val="0071456E"/>
    <w:rsid w:val="0073092A"/>
    <w:rsid w:val="00735CD4"/>
    <w:rsid w:val="007455CB"/>
    <w:rsid w:val="0075040C"/>
    <w:rsid w:val="007522A2"/>
    <w:rsid w:val="00755F7D"/>
    <w:rsid w:val="00757A18"/>
    <w:rsid w:val="00760227"/>
    <w:rsid w:val="00771DE9"/>
    <w:rsid w:val="00790DA7"/>
    <w:rsid w:val="007A3E05"/>
    <w:rsid w:val="007A48AC"/>
    <w:rsid w:val="007A6053"/>
    <w:rsid w:val="007A73EF"/>
    <w:rsid w:val="007B6D9A"/>
    <w:rsid w:val="007C34DB"/>
    <w:rsid w:val="007C59FC"/>
    <w:rsid w:val="007C6ACC"/>
    <w:rsid w:val="007E18AF"/>
    <w:rsid w:val="007E2F99"/>
    <w:rsid w:val="007E530C"/>
    <w:rsid w:val="007E5F08"/>
    <w:rsid w:val="007E6FC1"/>
    <w:rsid w:val="008033DA"/>
    <w:rsid w:val="00807F3C"/>
    <w:rsid w:val="008128EA"/>
    <w:rsid w:val="0081501C"/>
    <w:rsid w:val="008339A7"/>
    <w:rsid w:val="0084030C"/>
    <w:rsid w:val="00842E11"/>
    <w:rsid w:val="00843728"/>
    <w:rsid w:val="00843733"/>
    <w:rsid w:val="008505B9"/>
    <w:rsid w:val="00851608"/>
    <w:rsid w:val="00854794"/>
    <w:rsid w:val="00855592"/>
    <w:rsid w:val="00861F68"/>
    <w:rsid w:val="00863E19"/>
    <w:rsid w:val="0087085A"/>
    <w:rsid w:val="00873200"/>
    <w:rsid w:val="008849CD"/>
    <w:rsid w:val="008873B0"/>
    <w:rsid w:val="00892167"/>
    <w:rsid w:val="008A4D85"/>
    <w:rsid w:val="008B14E9"/>
    <w:rsid w:val="008B3264"/>
    <w:rsid w:val="008C298D"/>
    <w:rsid w:val="008C31F5"/>
    <w:rsid w:val="008D094F"/>
    <w:rsid w:val="008D735F"/>
    <w:rsid w:val="008E22B3"/>
    <w:rsid w:val="008E3678"/>
    <w:rsid w:val="008F273B"/>
    <w:rsid w:val="008F4B11"/>
    <w:rsid w:val="008F6067"/>
    <w:rsid w:val="00910799"/>
    <w:rsid w:val="0091735F"/>
    <w:rsid w:val="009271A8"/>
    <w:rsid w:val="00932D27"/>
    <w:rsid w:val="00935603"/>
    <w:rsid w:val="009449F8"/>
    <w:rsid w:val="009538D0"/>
    <w:rsid w:val="00954B23"/>
    <w:rsid w:val="009640A3"/>
    <w:rsid w:val="00970AB6"/>
    <w:rsid w:val="00972915"/>
    <w:rsid w:val="00974262"/>
    <w:rsid w:val="009811D6"/>
    <w:rsid w:val="009818C2"/>
    <w:rsid w:val="00987262"/>
    <w:rsid w:val="009A67B9"/>
    <w:rsid w:val="009B00FC"/>
    <w:rsid w:val="009B5265"/>
    <w:rsid w:val="009B7AD8"/>
    <w:rsid w:val="009C4E62"/>
    <w:rsid w:val="009D2CB4"/>
    <w:rsid w:val="009D7FBF"/>
    <w:rsid w:val="009F6AD7"/>
    <w:rsid w:val="009F7331"/>
    <w:rsid w:val="00A07593"/>
    <w:rsid w:val="00A10A64"/>
    <w:rsid w:val="00A13F40"/>
    <w:rsid w:val="00A1697E"/>
    <w:rsid w:val="00A1737B"/>
    <w:rsid w:val="00A34153"/>
    <w:rsid w:val="00A40998"/>
    <w:rsid w:val="00A43C1E"/>
    <w:rsid w:val="00A447CD"/>
    <w:rsid w:val="00A46624"/>
    <w:rsid w:val="00A468D5"/>
    <w:rsid w:val="00A56EA3"/>
    <w:rsid w:val="00A57D2B"/>
    <w:rsid w:val="00A709B9"/>
    <w:rsid w:val="00A73482"/>
    <w:rsid w:val="00A75B21"/>
    <w:rsid w:val="00A819A2"/>
    <w:rsid w:val="00A91048"/>
    <w:rsid w:val="00A96287"/>
    <w:rsid w:val="00A96912"/>
    <w:rsid w:val="00AA15F4"/>
    <w:rsid w:val="00AA3F67"/>
    <w:rsid w:val="00AA477F"/>
    <w:rsid w:val="00AB37C4"/>
    <w:rsid w:val="00AC009B"/>
    <w:rsid w:val="00AC17A4"/>
    <w:rsid w:val="00AF17B4"/>
    <w:rsid w:val="00AF2C5F"/>
    <w:rsid w:val="00AF323B"/>
    <w:rsid w:val="00B02812"/>
    <w:rsid w:val="00B077C9"/>
    <w:rsid w:val="00B23617"/>
    <w:rsid w:val="00B27330"/>
    <w:rsid w:val="00B301F1"/>
    <w:rsid w:val="00B325AA"/>
    <w:rsid w:val="00B33DDB"/>
    <w:rsid w:val="00B37F6D"/>
    <w:rsid w:val="00B45D0A"/>
    <w:rsid w:val="00B568D5"/>
    <w:rsid w:val="00B6065B"/>
    <w:rsid w:val="00B619C5"/>
    <w:rsid w:val="00B63300"/>
    <w:rsid w:val="00B73FFB"/>
    <w:rsid w:val="00B74632"/>
    <w:rsid w:val="00B7795D"/>
    <w:rsid w:val="00B87310"/>
    <w:rsid w:val="00B9563A"/>
    <w:rsid w:val="00B96D78"/>
    <w:rsid w:val="00BB6544"/>
    <w:rsid w:val="00BB674C"/>
    <w:rsid w:val="00BD2C9E"/>
    <w:rsid w:val="00BE2E09"/>
    <w:rsid w:val="00BF0A15"/>
    <w:rsid w:val="00BF0BB0"/>
    <w:rsid w:val="00BF2089"/>
    <w:rsid w:val="00BF37DB"/>
    <w:rsid w:val="00C05A65"/>
    <w:rsid w:val="00C11133"/>
    <w:rsid w:val="00C121CC"/>
    <w:rsid w:val="00C17B03"/>
    <w:rsid w:val="00C22BDE"/>
    <w:rsid w:val="00C232FE"/>
    <w:rsid w:val="00C24240"/>
    <w:rsid w:val="00C346C9"/>
    <w:rsid w:val="00C35D40"/>
    <w:rsid w:val="00C419D1"/>
    <w:rsid w:val="00C57E87"/>
    <w:rsid w:val="00C604C6"/>
    <w:rsid w:val="00C61619"/>
    <w:rsid w:val="00C65409"/>
    <w:rsid w:val="00C7227B"/>
    <w:rsid w:val="00C7487D"/>
    <w:rsid w:val="00C77615"/>
    <w:rsid w:val="00C85F88"/>
    <w:rsid w:val="00C91CDF"/>
    <w:rsid w:val="00CA4CA8"/>
    <w:rsid w:val="00CB0437"/>
    <w:rsid w:val="00CC3DDE"/>
    <w:rsid w:val="00CD2301"/>
    <w:rsid w:val="00CD2AE1"/>
    <w:rsid w:val="00CD3F6C"/>
    <w:rsid w:val="00CD65F5"/>
    <w:rsid w:val="00CD66D4"/>
    <w:rsid w:val="00CD797D"/>
    <w:rsid w:val="00CE2537"/>
    <w:rsid w:val="00CE6825"/>
    <w:rsid w:val="00CF1790"/>
    <w:rsid w:val="00CF3823"/>
    <w:rsid w:val="00D02C91"/>
    <w:rsid w:val="00D06B6B"/>
    <w:rsid w:val="00D4360A"/>
    <w:rsid w:val="00D44050"/>
    <w:rsid w:val="00D55D6C"/>
    <w:rsid w:val="00D57DEC"/>
    <w:rsid w:val="00D6460E"/>
    <w:rsid w:val="00D6664E"/>
    <w:rsid w:val="00D66C22"/>
    <w:rsid w:val="00D66FD8"/>
    <w:rsid w:val="00D67809"/>
    <w:rsid w:val="00D76A31"/>
    <w:rsid w:val="00D8342E"/>
    <w:rsid w:val="00D87790"/>
    <w:rsid w:val="00DA796F"/>
    <w:rsid w:val="00DB2197"/>
    <w:rsid w:val="00DB3C4F"/>
    <w:rsid w:val="00DB58C1"/>
    <w:rsid w:val="00DC269F"/>
    <w:rsid w:val="00DF166C"/>
    <w:rsid w:val="00DF7A26"/>
    <w:rsid w:val="00E0248F"/>
    <w:rsid w:val="00E04399"/>
    <w:rsid w:val="00E30827"/>
    <w:rsid w:val="00E32AF6"/>
    <w:rsid w:val="00E34BCF"/>
    <w:rsid w:val="00E35BA1"/>
    <w:rsid w:val="00E35C2A"/>
    <w:rsid w:val="00E42137"/>
    <w:rsid w:val="00E46071"/>
    <w:rsid w:val="00E478DE"/>
    <w:rsid w:val="00E50850"/>
    <w:rsid w:val="00E525AA"/>
    <w:rsid w:val="00E55E8C"/>
    <w:rsid w:val="00E6035F"/>
    <w:rsid w:val="00E61158"/>
    <w:rsid w:val="00E64106"/>
    <w:rsid w:val="00E744B0"/>
    <w:rsid w:val="00E76A03"/>
    <w:rsid w:val="00E80A99"/>
    <w:rsid w:val="00E8430D"/>
    <w:rsid w:val="00E87B3C"/>
    <w:rsid w:val="00E9005F"/>
    <w:rsid w:val="00E925C0"/>
    <w:rsid w:val="00E93691"/>
    <w:rsid w:val="00EA623C"/>
    <w:rsid w:val="00EA7D63"/>
    <w:rsid w:val="00EB3A30"/>
    <w:rsid w:val="00EB3D9E"/>
    <w:rsid w:val="00EB5FDE"/>
    <w:rsid w:val="00EC3BBA"/>
    <w:rsid w:val="00EC3C94"/>
    <w:rsid w:val="00EC43A8"/>
    <w:rsid w:val="00EC64F4"/>
    <w:rsid w:val="00EC700C"/>
    <w:rsid w:val="00ED467F"/>
    <w:rsid w:val="00ED5E87"/>
    <w:rsid w:val="00EE630F"/>
    <w:rsid w:val="00EE717E"/>
    <w:rsid w:val="00EF4087"/>
    <w:rsid w:val="00EF7CD3"/>
    <w:rsid w:val="00F01440"/>
    <w:rsid w:val="00F07A2F"/>
    <w:rsid w:val="00F14CD7"/>
    <w:rsid w:val="00F17090"/>
    <w:rsid w:val="00F24BB0"/>
    <w:rsid w:val="00F27443"/>
    <w:rsid w:val="00F32473"/>
    <w:rsid w:val="00F33F5B"/>
    <w:rsid w:val="00F46062"/>
    <w:rsid w:val="00F55C7A"/>
    <w:rsid w:val="00F7436A"/>
    <w:rsid w:val="00F81DC8"/>
    <w:rsid w:val="00FA55DA"/>
    <w:rsid w:val="00FA5AED"/>
    <w:rsid w:val="00FB0677"/>
    <w:rsid w:val="00FB11D6"/>
    <w:rsid w:val="00FB702F"/>
    <w:rsid w:val="00FD0657"/>
    <w:rsid w:val="00FE79FA"/>
    <w:rsid w:val="00FF04E2"/>
    <w:rsid w:val="00FF1E15"/>
    <w:rsid w:val="00FF24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0FA9B"/>
  <w15:docId w15:val="{7BC1F3DF-A798-4E89-8207-853C890E6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00D7C"/>
    <w:rPr>
      <w:sz w:val="24"/>
      <w:szCs w:val="24"/>
    </w:rPr>
  </w:style>
  <w:style w:type="paragraph" w:styleId="1">
    <w:name w:val="heading 1"/>
    <w:basedOn w:val="a0"/>
    <w:next w:val="a0"/>
    <w:qFormat/>
    <w:rsid w:val="004C080C"/>
    <w:pPr>
      <w:keepNext/>
      <w:jc w:val="right"/>
      <w:outlineLvl w:val="0"/>
    </w:pPr>
    <w:rPr>
      <w:b/>
      <w:bCs/>
      <w:sz w:val="28"/>
      <w:szCs w:val="28"/>
    </w:rPr>
  </w:style>
  <w:style w:type="paragraph" w:styleId="2">
    <w:name w:val="heading 2"/>
    <w:basedOn w:val="a0"/>
    <w:next w:val="a0"/>
    <w:qFormat/>
    <w:rsid w:val="004C080C"/>
    <w:pPr>
      <w:keepNext/>
      <w:jc w:val="center"/>
      <w:outlineLvl w:val="1"/>
    </w:pPr>
    <w:rPr>
      <w:b/>
      <w:bCs/>
      <w:sz w:val="28"/>
      <w:szCs w:val="28"/>
    </w:rPr>
  </w:style>
  <w:style w:type="paragraph" w:styleId="3">
    <w:name w:val="heading 3"/>
    <w:basedOn w:val="a0"/>
    <w:next w:val="a0"/>
    <w:qFormat/>
    <w:rsid w:val="004C080C"/>
    <w:pPr>
      <w:keepNext/>
      <w:tabs>
        <w:tab w:val="left" w:pos="0"/>
      </w:tabs>
      <w:spacing w:after="120"/>
      <w:jc w:val="center"/>
      <w:outlineLvl w:val="2"/>
    </w:pPr>
    <w:rPr>
      <w:b/>
      <w:bCs/>
      <w:sz w:val="28"/>
      <w:szCs w:val="28"/>
    </w:rPr>
  </w:style>
  <w:style w:type="paragraph" w:styleId="4">
    <w:name w:val="heading 4"/>
    <w:basedOn w:val="a0"/>
    <w:next w:val="a0"/>
    <w:qFormat/>
    <w:rsid w:val="004C080C"/>
    <w:pPr>
      <w:keepNext/>
      <w:tabs>
        <w:tab w:val="left" w:pos="0"/>
        <w:tab w:val="left" w:pos="708"/>
        <w:tab w:val="left" w:pos="1416"/>
        <w:tab w:val="left" w:pos="2124"/>
        <w:tab w:val="left" w:pos="2832"/>
        <w:tab w:val="left" w:pos="3540"/>
        <w:tab w:val="left" w:pos="4248"/>
        <w:tab w:val="left" w:pos="4956"/>
        <w:tab w:val="left" w:pos="5595"/>
      </w:tabs>
      <w:spacing w:after="120"/>
      <w:outlineLvl w:val="3"/>
    </w:pPr>
    <w:rPr>
      <w:b/>
      <w:bCs/>
      <w:sz w:val="28"/>
      <w:szCs w:val="28"/>
    </w:rPr>
  </w:style>
  <w:style w:type="paragraph" w:styleId="5">
    <w:name w:val="heading 5"/>
    <w:basedOn w:val="a0"/>
    <w:next w:val="a0"/>
    <w:qFormat/>
    <w:rsid w:val="004C080C"/>
    <w:pPr>
      <w:keepNext/>
      <w:tabs>
        <w:tab w:val="left" w:pos="0"/>
        <w:tab w:val="left" w:pos="380"/>
      </w:tabs>
      <w:spacing w:after="120"/>
      <w:jc w:val="both"/>
      <w:outlineLvl w:val="4"/>
    </w:pPr>
    <w:rPr>
      <w:b/>
      <w:bCs/>
      <w:sz w:val="28"/>
      <w:szCs w:val="28"/>
    </w:rPr>
  </w:style>
  <w:style w:type="paragraph" w:styleId="6">
    <w:name w:val="heading 6"/>
    <w:basedOn w:val="a0"/>
    <w:next w:val="a0"/>
    <w:qFormat/>
    <w:rsid w:val="004C080C"/>
    <w:pPr>
      <w:spacing w:before="240" w:after="60"/>
      <w:outlineLvl w:val="5"/>
    </w:pPr>
    <w:rPr>
      <w:b/>
      <w:bCs/>
      <w:sz w:val="22"/>
      <w:szCs w:val="22"/>
    </w:rPr>
  </w:style>
  <w:style w:type="paragraph" w:styleId="7">
    <w:name w:val="heading 7"/>
    <w:basedOn w:val="a0"/>
    <w:next w:val="a0"/>
    <w:qFormat/>
    <w:rsid w:val="004C080C"/>
    <w:pPr>
      <w:spacing w:before="240" w:after="60"/>
      <w:outlineLvl w:val="6"/>
    </w:pPr>
  </w:style>
  <w:style w:type="paragraph" w:styleId="8">
    <w:name w:val="heading 8"/>
    <w:basedOn w:val="a0"/>
    <w:next w:val="a0"/>
    <w:qFormat/>
    <w:rsid w:val="004C080C"/>
    <w:pPr>
      <w:keepNext/>
      <w:jc w:val="right"/>
      <w:outlineLvl w:val="7"/>
    </w:pPr>
    <w:rPr>
      <w:b/>
      <w:bCs/>
      <w:sz w:val="32"/>
      <w:szCs w:val="28"/>
    </w:rPr>
  </w:style>
  <w:style w:type="paragraph" w:styleId="9">
    <w:name w:val="heading 9"/>
    <w:basedOn w:val="a0"/>
    <w:next w:val="a0"/>
    <w:qFormat/>
    <w:rsid w:val="004C080C"/>
    <w:pPr>
      <w:keepNext/>
      <w:outlineLvl w:val="8"/>
    </w:pPr>
    <w:rPr>
      <w:b/>
      <w:bCs/>
      <w:sz w:val="32"/>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4C080C"/>
    <w:pPr>
      <w:jc w:val="center"/>
    </w:pPr>
    <w:rPr>
      <w:b/>
      <w:bCs/>
      <w:sz w:val="28"/>
      <w:szCs w:val="28"/>
    </w:rPr>
  </w:style>
  <w:style w:type="paragraph" w:styleId="20">
    <w:name w:val="Body Text Indent 2"/>
    <w:basedOn w:val="a0"/>
    <w:rsid w:val="004C080C"/>
    <w:pPr>
      <w:widowControl w:val="0"/>
      <w:autoSpaceDE w:val="0"/>
      <w:autoSpaceDN w:val="0"/>
      <w:adjustRightInd w:val="0"/>
      <w:ind w:firstLine="425"/>
      <w:jc w:val="both"/>
    </w:pPr>
    <w:rPr>
      <w:color w:val="FF0000"/>
      <w:sz w:val="20"/>
      <w:szCs w:val="20"/>
    </w:rPr>
  </w:style>
  <w:style w:type="character" w:styleId="a6">
    <w:name w:val="page number"/>
    <w:rsid w:val="004C080C"/>
    <w:rPr>
      <w:rFonts w:cs="Times New Roman"/>
    </w:rPr>
  </w:style>
  <w:style w:type="paragraph" w:styleId="a7">
    <w:name w:val="footer"/>
    <w:basedOn w:val="a0"/>
    <w:link w:val="a8"/>
    <w:uiPriority w:val="99"/>
    <w:rsid w:val="004C080C"/>
    <w:pPr>
      <w:tabs>
        <w:tab w:val="center" w:pos="4677"/>
        <w:tab w:val="right" w:pos="9355"/>
      </w:tabs>
    </w:pPr>
  </w:style>
  <w:style w:type="paragraph" w:customStyle="1" w:styleId="fatext">
    <w:name w:val="fatext"/>
    <w:basedOn w:val="a0"/>
    <w:rsid w:val="004C080C"/>
    <w:pPr>
      <w:spacing w:before="100" w:beforeAutospacing="1" w:after="100" w:afterAutospacing="1"/>
      <w:jc w:val="both"/>
    </w:pPr>
    <w:rPr>
      <w:rFonts w:ascii="Verdana" w:hAnsi="Verdana"/>
      <w:sz w:val="16"/>
      <w:szCs w:val="16"/>
    </w:rPr>
  </w:style>
  <w:style w:type="paragraph" w:styleId="a9">
    <w:name w:val="Plain Text"/>
    <w:basedOn w:val="a0"/>
    <w:rsid w:val="004C080C"/>
    <w:rPr>
      <w:rFonts w:ascii="Courier New" w:hAnsi="Courier New"/>
      <w:sz w:val="20"/>
      <w:szCs w:val="20"/>
    </w:rPr>
  </w:style>
  <w:style w:type="paragraph" w:customStyle="1" w:styleId="Iiiaeuiue">
    <w:name w:val="Ii?iaeuiue"/>
    <w:rsid w:val="004C080C"/>
    <w:pPr>
      <w:widowControl w:val="0"/>
      <w:ind w:firstLine="709"/>
      <w:jc w:val="both"/>
    </w:pPr>
    <w:rPr>
      <w:b/>
      <w:sz w:val="30"/>
    </w:rPr>
  </w:style>
  <w:style w:type="paragraph" w:styleId="aa">
    <w:name w:val="Body Text"/>
    <w:basedOn w:val="a0"/>
    <w:link w:val="ab"/>
    <w:rsid w:val="004C080C"/>
    <w:pPr>
      <w:spacing w:after="120"/>
    </w:pPr>
  </w:style>
  <w:style w:type="paragraph" w:styleId="30">
    <w:name w:val="Body Text Indent 3"/>
    <w:basedOn w:val="a0"/>
    <w:rsid w:val="004C080C"/>
    <w:pPr>
      <w:spacing w:after="120"/>
      <w:ind w:left="283"/>
    </w:pPr>
    <w:rPr>
      <w:sz w:val="16"/>
      <w:szCs w:val="16"/>
    </w:rPr>
  </w:style>
  <w:style w:type="paragraph" w:styleId="31">
    <w:name w:val="Body Text 3"/>
    <w:basedOn w:val="a0"/>
    <w:rsid w:val="004C080C"/>
    <w:pPr>
      <w:spacing w:after="120"/>
    </w:pPr>
    <w:rPr>
      <w:sz w:val="16"/>
      <w:szCs w:val="16"/>
    </w:rPr>
  </w:style>
  <w:style w:type="paragraph" w:customStyle="1" w:styleId="10">
    <w:name w:val="Стиль1"/>
    <w:basedOn w:val="a0"/>
    <w:autoRedefine/>
    <w:rsid w:val="004C080C"/>
    <w:pPr>
      <w:widowControl w:val="0"/>
      <w:tabs>
        <w:tab w:val="left" w:pos="540"/>
      </w:tabs>
      <w:autoSpaceDE w:val="0"/>
      <w:autoSpaceDN w:val="0"/>
      <w:adjustRightInd w:val="0"/>
      <w:spacing w:line="360" w:lineRule="auto"/>
      <w:jc w:val="both"/>
    </w:pPr>
    <w:rPr>
      <w:sz w:val="28"/>
    </w:rPr>
  </w:style>
  <w:style w:type="character" w:styleId="ac">
    <w:name w:val="Hyperlink"/>
    <w:uiPriority w:val="99"/>
    <w:rsid w:val="004C080C"/>
    <w:rPr>
      <w:rFonts w:cs="Times New Roman"/>
      <w:color w:val="0000FF"/>
      <w:u w:val="single"/>
    </w:rPr>
  </w:style>
  <w:style w:type="paragraph" w:styleId="21">
    <w:name w:val="Body Text 2"/>
    <w:basedOn w:val="a0"/>
    <w:rsid w:val="004C080C"/>
    <w:rPr>
      <w:sz w:val="16"/>
      <w:szCs w:val="16"/>
    </w:rPr>
  </w:style>
  <w:style w:type="paragraph" w:styleId="ad">
    <w:name w:val="Body Text Indent"/>
    <w:basedOn w:val="a0"/>
    <w:rsid w:val="004C080C"/>
    <w:pPr>
      <w:widowControl w:val="0"/>
      <w:autoSpaceDE w:val="0"/>
      <w:autoSpaceDN w:val="0"/>
      <w:adjustRightInd w:val="0"/>
      <w:ind w:right="142"/>
      <w:jc w:val="both"/>
    </w:pPr>
    <w:rPr>
      <w:color w:val="FF0000"/>
      <w:sz w:val="20"/>
      <w:szCs w:val="20"/>
    </w:rPr>
  </w:style>
  <w:style w:type="paragraph" w:customStyle="1" w:styleId="Iiiaeuiue2">
    <w:name w:val="Ii?iaeuiue2"/>
    <w:rsid w:val="004C080C"/>
    <w:pPr>
      <w:widowControl w:val="0"/>
      <w:autoSpaceDE w:val="0"/>
      <w:autoSpaceDN w:val="0"/>
      <w:adjustRightInd w:val="0"/>
      <w:ind w:firstLine="709"/>
      <w:jc w:val="both"/>
    </w:pPr>
    <w:rPr>
      <w:b/>
      <w:bCs/>
      <w:sz w:val="30"/>
      <w:szCs w:val="30"/>
    </w:rPr>
  </w:style>
  <w:style w:type="paragraph" w:customStyle="1" w:styleId="11">
    <w:name w:val="Обычный1"/>
    <w:rsid w:val="004C080C"/>
    <w:pPr>
      <w:widowControl w:val="0"/>
    </w:pPr>
  </w:style>
  <w:style w:type="paragraph" w:customStyle="1" w:styleId="FR1">
    <w:name w:val="FR1"/>
    <w:rsid w:val="004C080C"/>
    <w:pPr>
      <w:widowControl w:val="0"/>
      <w:autoSpaceDE w:val="0"/>
      <w:autoSpaceDN w:val="0"/>
      <w:adjustRightInd w:val="0"/>
      <w:spacing w:before="1060"/>
      <w:ind w:left="120"/>
      <w:jc w:val="center"/>
    </w:pPr>
    <w:rPr>
      <w:b/>
      <w:bCs/>
      <w:sz w:val="40"/>
      <w:szCs w:val="40"/>
    </w:rPr>
  </w:style>
  <w:style w:type="paragraph" w:styleId="ae">
    <w:name w:val="header"/>
    <w:basedOn w:val="a0"/>
    <w:link w:val="af"/>
    <w:rsid w:val="004C080C"/>
    <w:pPr>
      <w:tabs>
        <w:tab w:val="center" w:pos="4677"/>
        <w:tab w:val="right" w:pos="9355"/>
      </w:tabs>
    </w:pPr>
  </w:style>
  <w:style w:type="paragraph" w:styleId="af0">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FN,f,F"/>
    <w:basedOn w:val="a0"/>
    <w:link w:val="af1"/>
    <w:rsid w:val="004C080C"/>
    <w:rPr>
      <w:sz w:val="20"/>
      <w:szCs w:val="20"/>
    </w:rPr>
  </w:style>
  <w:style w:type="character" w:styleId="af2">
    <w:name w:val="Strong"/>
    <w:qFormat/>
    <w:rsid w:val="004C080C"/>
    <w:rPr>
      <w:rFonts w:cs="Times New Roman"/>
      <w:b/>
      <w:bCs/>
    </w:rPr>
  </w:style>
  <w:style w:type="table" w:styleId="af3">
    <w:name w:val="Table Grid"/>
    <w:basedOn w:val="a2"/>
    <w:uiPriority w:val="39"/>
    <w:rsid w:val="004C0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аг тема"/>
    <w:basedOn w:val="a0"/>
    <w:rsid w:val="004C080C"/>
    <w:pPr>
      <w:jc w:val="both"/>
    </w:pPr>
    <w:rPr>
      <w:b/>
      <w:sz w:val="28"/>
      <w:szCs w:val="20"/>
    </w:rPr>
  </w:style>
  <w:style w:type="paragraph" w:styleId="af5">
    <w:name w:val="Block Text"/>
    <w:basedOn w:val="a0"/>
    <w:rsid w:val="004C080C"/>
    <w:pPr>
      <w:widowControl w:val="0"/>
      <w:autoSpaceDE w:val="0"/>
      <w:autoSpaceDN w:val="0"/>
      <w:adjustRightInd w:val="0"/>
      <w:ind w:left="142" w:right="142" w:firstLine="141"/>
      <w:jc w:val="both"/>
    </w:pPr>
    <w:rPr>
      <w:sz w:val="20"/>
      <w:szCs w:val="20"/>
    </w:rPr>
  </w:style>
  <w:style w:type="character" w:styleId="af6">
    <w:name w:val="FollowedHyperlink"/>
    <w:rsid w:val="004C080C"/>
    <w:rPr>
      <w:color w:val="800080"/>
      <w:u w:val="single"/>
    </w:rPr>
  </w:style>
  <w:style w:type="paragraph" w:customStyle="1" w:styleId="af7">
    <w:name w:val="Таблица"/>
    <w:basedOn w:val="aa"/>
    <w:next w:val="a0"/>
    <w:autoRedefine/>
    <w:rsid w:val="006E18AA"/>
    <w:pPr>
      <w:spacing w:after="0"/>
      <w:jc w:val="both"/>
    </w:pPr>
    <w:rPr>
      <w:sz w:val="28"/>
      <w:szCs w:val="20"/>
    </w:rPr>
  </w:style>
  <w:style w:type="paragraph" w:customStyle="1" w:styleId="af8">
    <w:name w:val="таблица"/>
    <w:basedOn w:val="a0"/>
    <w:autoRedefine/>
    <w:uiPriority w:val="99"/>
    <w:rsid w:val="005E1F07"/>
    <w:pPr>
      <w:spacing w:line="264" w:lineRule="auto"/>
      <w:jc w:val="both"/>
    </w:pPr>
    <w:rPr>
      <w:bCs/>
      <w:sz w:val="28"/>
      <w:szCs w:val="28"/>
    </w:rPr>
  </w:style>
  <w:style w:type="paragraph" w:styleId="a">
    <w:name w:val="Normal (Web)"/>
    <w:basedOn w:val="a0"/>
    <w:rsid w:val="007E18AF"/>
    <w:pPr>
      <w:numPr>
        <w:numId w:val="2"/>
      </w:numPr>
      <w:spacing w:before="100" w:beforeAutospacing="1" w:after="100" w:afterAutospacing="1"/>
      <w:ind w:left="0" w:firstLine="0"/>
    </w:pPr>
  </w:style>
  <w:style w:type="character" w:customStyle="1" w:styleId="af">
    <w:name w:val="Верхний колонтитул Знак"/>
    <w:link w:val="ae"/>
    <w:rsid w:val="007E18AF"/>
    <w:rPr>
      <w:sz w:val="24"/>
      <w:szCs w:val="24"/>
    </w:rPr>
  </w:style>
  <w:style w:type="character" w:styleId="HTML">
    <w:name w:val="HTML Cite"/>
    <w:uiPriority w:val="99"/>
    <w:unhideWhenUsed/>
    <w:rsid w:val="008873B0"/>
    <w:rPr>
      <w:i/>
      <w:iCs/>
    </w:rPr>
  </w:style>
  <w:style w:type="character" w:customStyle="1" w:styleId="af1">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f Знак"/>
    <w:link w:val="af0"/>
    <w:locked/>
    <w:rsid w:val="00855592"/>
  </w:style>
  <w:style w:type="paragraph" w:customStyle="1" w:styleId="af9">
    <w:name w:val="список с точками"/>
    <w:basedOn w:val="a0"/>
    <w:rsid w:val="000369C6"/>
    <w:pPr>
      <w:spacing w:line="312" w:lineRule="auto"/>
      <w:jc w:val="both"/>
    </w:pPr>
  </w:style>
  <w:style w:type="paragraph" w:styleId="afa">
    <w:name w:val="List Paragraph"/>
    <w:basedOn w:val="a0"/>
    <w:link w:val="afb"/>
    <w:uiPriority w:val="34"/>
    <w:qFormat/>
    <w:rsid w:val="00BF0BB0"/>
    <w:pPr>
      <w:ind w:left="720"/>
      <w:contextualSpacing/>
    </w:pPr>
  </w:style>
  <w:style w:type="character" w:customStyle="1" w:styleId="afb">
    <w:name w:val="Абзац списка Знак"/>
    <w:link w:val="afa"/>
    <w:rsid w:val="002D6A84"/>
    <w:rPr>
      <w:sz w:val="24"/>
      <w:szCs w:val="24"/>
    </w:rPr>
  </w:style>
  <w:style w:type="paragraph" w:customStyle="1" w:styleId="12">
    <w:name w:val="Абзац списка1"/>
    <w:basedOn w:val="a0"/>
    <w:link w:val="ListParagraphChar"/>
    <w:uiPriority w:val="34"/>
    <w:qFormat/>
    <w:rsid w:val="00A57D2B"/>
    <w:pPr>
      <w:suppressAutoHyphens/>
      <w:spacing w:after="200" w:line="276" w:lineRule="auto"/>
      <w:ind w:left="720"/>
    </w:pPr>
    <w:rPr>
      <w:rFonts w:ascii="Calibri" w:eastAsia="Calibri" w:hAnsi="Calibri"/>
      <w:sz w:val="22"/>
      <w:szCs w:val="22"/>
      <w:lang w:eastAsia="ar-SA"/>
    </w:rPr>
  </w:style>
  <w:style w:type="character" w:customStyle="1" w:styleId="ListParagraphChar">
    <w:name w:val="List Paragraph Char"/>
    <w:link w:val="12"/>
    <w:uiPriority w:val="34"/>
    <w:locked/>
    <w:rsid w:val="00A57D2B"/>
    <w:rPr>
      <w:rFonts w:ascii="Calibri" w:eastAsia="Calibri" w:hAnsi="Calibri"/>
      <w:sz w:val="22"/>
      <w:szCs w:val="22"/>
      <w:lang w:eastAsia="ar-SA"/>
    </w:rPr>
  </w:style>
  <w:style w:type="paragraph" w:customStyle="1" w:styleId="13">
    <w:name w:val="Без интервала1"/>
    <w:aliases w:val="стандарт"/>
    <w:rsid w:val="00002CF1"/>
    <w:pPr>
      <w:spacing w:line="360" w:lineRule="auto"/>
      <w:ind w:firstLine="709"/>
      <w:jc w:val="both"/>
    </w:pPr>
    <w:rPr>
      <w:rFonts w:ascii="Calibri" w:eastAsia="Calibri" w:hAnsi="Calibri"/>
      <w:sz w:val="28"/>
      <w:szCs w:val="28"/>
      <w:lang w:eastAsia="en-US"/>
    </w:rPr>
  </w:style>
  <w:style w:type="character" w:customStyle="1" w:styleId="apple-converted-space">
    <w:name w:val="apple-converted-space"/>
    <w:basedOn w:val="a1"/>
    <w:rsid w:val="009D7FBF"/>
  </w:style>
  <w:style w:type="character" w:customStyle="1" w:styleId="nowrap">
    <w:name w:val="nowrap"/>
    <w:basedOn w:val="a1"/>
    <w:rsid w:val="00493A78"/>
  </w:style>
  <w:style w:type="character" w:styleId="afc">
    <w:name w:val="footnote reference"/>
    <w:basedOn w:val="a1"/>
    <w:unhideWhenUsed/>
    <w:rsid w:val="00ED467F"/>
    <w:rPr>
      <w:vertAlign w:val="superscript"/>
    </w:rPr>
  </w:style>
  <w:style w:type="character" w:customStyle="1" w:styleId="a8">
    <w:name w:val="Нижний колонтитул Знак"/>
    <w:basedOn w:val="a1"/>
    <w:link w:val="a7"/>
    <w:uiPriority w:val="99"/>
    <w:rsid w:val="00C121CC"/>
    <w:rPr>
      <w:sz w:val="24"/>
      <w:szCs w:val="24"/>
    </w:rPr>
  </w:style>
  <w:style w:type="paragraph" w:styleId="afd">
    <w:name w:val="Balloon Text"/>
    <w:basedOn w:val="a0"/>
    <w:link w:val="afe"/>
    <w:semiHidden/>
    <w:unhideWhenUsed/>
    <w:rsid w:val="00446053"/>
    <w:rPr>
      <w:rFonts w:ascii="Segoe UI" w:hAnsi="Segoe UI" w:cs="Segoe UI"/>
      <w:sz w:val="18"/>
      <w:szCs w:val="18"/>
    </w:rPr>
  </w:style>
  <w:style w:type="character" w:customStyle="1" w:styleId="afe">
    <w:name w:val="Текст выноски Знак"/>
    <w:basedOn w:val="a1"/>
    <w:link w:val="afd"/>
    <w:semiHidden/>
    <w:rsid w:val="00446053"/>
    <w:rPr>
      <w:rFonts w:ascii="Segoe UI" w:hAnsi="Segoe UI" w:cs="Segoe UI"/>
      <w:sz w:val="18"/>
      <w:szCs w:val="18"/>
    </w:rPr>
  </w:style>
  <w:style w:type="character" w:customStyle="1" w:styleId="-1">
    <w:name w:val="Цветной список - Акцент 1 Знак"/>
    <w:link w:val="-10"/>
    <w:uiPriority w:val="34"/>
    <w:rsid w:val="009B00FC"/>
    <w:rPr>
      <w:rFonts w:ascii="Calibri" w:eastAsia="Calibri" w:hAnsi="Calibri"/>
      <w:sz w:val="22"/>
      <w:szCs w:val="22"/>
      <w:lang w:eastAsia="ar-SA"/>
    </w:rPr>
  </w:style>
  <w:style w:type="table" w:styleId="-10">
    <w:name w:val="Colorful List Accent 1"/>
    <w:basedOn w:val="a2"/>
    <w:link w:val="-1"/>
    <w:uiPriority w:val="34"/>
    <w:rsid w:val="009B00FC"/>
    <w:rPr>
      <w:rFonts w:ascii="Calibri" w:eastAsia="Calibri" w:hAnsi="Calibri"/>
      <w:sz w:val="22"/>
      <w:szCs w:val="22"/>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aff">
    <w:name w:val="Базовый"/>
    <w:rsid w:val="00005100"/>
    <w:pPr>
      <w:suppressAutoHyphens/>
      <w:spacing w:after="200" w:line="276" w:lineRule="auto"/>
    </w:pPr>
    <w:rPr>
      <w:rFonts w:ascii="Calibri" w:eastAsia="DejaVu Sans" w:hAnsi="Calibri" w:cs="Calibri"/>
      <w:sz w:val="22"/>
      <w:szCs w:val="22"/>
      <w:lang w:eastAsia="en-US"/>
    </w:rPr>
  </w:style>
  <w:style w:type="character" w:customStyle="1" w:styleId="14">
    <w:name w:val="Неразрешенное упоминание1"/>
    <w:basedOn w:val="a1"/>
    <w:uiPriority w:val="99"/>
    <w:semiHidden/>
    <w:unhideWhenUsed/>
    <w:rsid w:val="008E3678"/>
    <w:rPr>
      <w:color w:val="605E5C"/>
      <w:shd w:val="clear" w:color="auto" w:fill="E1DFDD"/>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E30827"/>
    <w:rPr>
      <w:rFonts w:ascii="Times New Roman" w:eastAsia="Times New Roman" w:hAnsi="Times New Roman" w:cs="Times New Roman"/>
      <w:sz w:val="20"/>
      <w:szCs w:val="20"/>
      <w:lang w:eastAsia="ru-RU"/>
    </w:rPr>
  </w:style>
  <w:style w:type="paragraph" w:customStyle="1" w:styleId="Default">
    <w:name w:val="Default"/>
    <w:rsid w:val="00DF166C"/>
    <w:pPr>
      <w:autoSpaceDE w:val="0"/>
      <w:autoSpaceDN w:val="0"/>
      <w:adjustRightInd w:val="0"/>
    </w:pPr>
    <w:rPr>
      <w:rFonts w:ascii="Calibri" w:hAnsi="Calibri" w:cs="Calibri"/>
      <w:color w:val="000000"/>
      <w:sz w:val="24"/>
      <w:szCs w:val="24"/>
    </w:rPr>
  </w:style>
  <w:style w:type="character" w:customStyle="1" w:styleId="ab">
    <w:name w:val="Основной текст Знак"/>
    <w:basedOn w:val="a1"/>
    <w:link w:val="aa"/>
    <w:rsid w:val="00A34153"/>
    <w:rPr>
      <w:sz w:val="24"/>
      <w:szCs w:val="24"/>
    </w:rPr>
  </w:style>
  <w:style w:type="paragraph" w:customStyle="1" w:styleId="ParaAttribute6">
    <w:name w:val="ParaAttribute6"/>
    <w:uiPriority w:val="99"/>
    <w:rsid w:val="00842E11"/>
    <w:pPr>
      <w:widowControl w:val="0"/>
      <w:wordWrap w:val="0"/>
      <w:jc w:val="right"/>
    </w:pPr>
    <w:rPr>
      <w:rFonts w:eastAsia="Batang"/>
    </w:rPr>
  </w:style>
  <w:style w:type="character" w:customStyle="1" w:styleId="CharAttribute3">
    <w:name w:val="CharAttribute3"/>
    <w:uiPriority w:val="99"/>
    <w:rsid w:val="00842E11"/>
    <w:rPr>
      <w:rFonts w:ascii="Times New Roman" w:hAnsi="Times New Roman"/>
      <w:b/>
      <w:sz w:val="28"/>
    </w:rPr>
  </w:style>
  <w:style w:type="character" w:customStyle="1" w:styleId="CharAttribute1">
    <w:name w:val="CharAttribute1"/>
    <w:uiPriority w:val="99"/>
    <w:rsid w:val="00842E11"/>
    <w:rPr>
      <w:rFonts w:ascii="Times New Roman" w:hAnsi="Times New Roman"/>
      <w:sz w:val="28"/>
    </w:rPr>
  </w:style>
  <w:style w:type="paragraph" w:customStyle="1" w:styleId="ConsPlusNormal">
    <w:name w:val="ConsPlusNormal"/>
    <w:rsid w:val="002C233D"/>
    <w:pPr>
      <w:widowControl w:val="0"/>
      <w:autoSpaceDE w:val="0"/>
      <w:autoSpaceDN w:val="0"/>
      <w:adjustRightInd w:val="0"/>
      <w:ind w:firstLine="720"/>
    </w:pPr>
    <w:rPr>
      <w:rFonts w:ascii="Arial" w:hAnsi="Arial" w:cs="Arial"/>
    </w:rPr>
  </w:style>
  <w:style w:type="paragraph" w:customStyle="1" w:styleId="Style2">
    <w:name w:val="Style2"/>
    <w:basedOn w:val="a0"/>
    <w:rsid w:val="0014781F"/>
    <w:pPr>
      <w:widowControl w:val="0"/>
      <w:autoSpaceDE w:val="0"/>
      <w:autoSpaceDN w:val="0"/>
      <w:adjustRightInd w:val="0"/>
      <w:spacing w:line="470" w:lineRule="exact"/>
    </w:pPr>
  </w:style>
  <w:style w:type="character" w:customStyle="1" w:styleId="FontStyle12">
    <w:name w:val="Font Style12"/>
    <w:rsid w:val="0014781F"/>
    <w:rPr>
      <w:rFonts w:ascii="Times New Roman" w:hAnsi="Times New Roman" w:cs="Times New Roman"/>
      <w:sz w:val="26"/>
      <w:szCs w:val="26"/>
    </w:rPr>
  </w:style>
  <w:style w:type="character" w:customStyle="1" w:styleId="a5">
    <w:name w:val="Заголовок Знак"/>
    <w:basedOn w:val="a1"/>
    <w:link w:val="a4"/>
    <w:rsid w:val="00A1737B"/>
    <w:rPr>
      <w:b/>
      <w:bCs/>
      <w:sz w:val="28"/>
      <w:szCs w:val="28"/>
    </w:rPr>
  </w:style>
  <w:style w:type="paragraph" w:styleId="aff0">
    <w:name w:val="TOC Heading"/>
    <w:basedOn w:val="1"/>
    <w:next w:val="a0"/>
    <w:uiPriority w:val="39"/>
    <w:unhideWhenUsed/>
    <w:qFormat/>
    <w:rsid w:val="00A1737B"/>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5">
    <w:name w:val="toc 1"/>
    <w:basedOn w:val="a0"/>
    <w:next w:val="a0"/>
    <w:autoRedefine/>
    <w:uiPriority w:val="39"/>
    <w:unhideWhenUsed/>
    <w:rsid w:val="00A1737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5654">
      <w:bodyDiv w:val="1"/>
      <w:marLeft w:val="0"/>
      <w:marRight w:val="0"/>
      <w:marTop w:val="0"/>
      <w:marBottom w:val="0"/>
      <w:divBdr>
        <w:top w:val="none" w:sz="0" w:space="0" w:color="auto"/>
        <w:left w:val="none" w:sz="0" w:space="0" w:color="auto"/>
        <w:bottom w:val="none" w:sz="0" w:space="0" w:color="auto"/>
        <w:right w:val="none" w:sz="0" w:space="0" w:color="auto"/>
      </w:divBdr>
    </w:div>
    <w:div w:id="226691730">
      <w:bodyDiv w:val="1"/>
      <w:marLeft w:val="0"/>
      <w:marRight w:val="0"/>
      <w:marTop w:val="0"/>
      <w:marBottom w:val="0"/>
      <w:divBdr>
        <w:top w:val="none" w:sz="0" w:space="0" w:color="auto"/>
        <w:left w:val="none" w:sz="0" w:space="0" w:color="auto"/>
        <w:bottom w:val="none" w:sz="0" w:space="0" w:color="auto"/>
        <w:right w:val="none" w:sz="0" w:space="0" w:color="auto"/>
      </w:divBdr>
    </w:div>
    <w:div w:id="329451263">
      <w:bodyDiv w:val="1"/>
      <w:marLeft w:val="0"/>
      <w:marRight w:val="0"/>
      <w:marTop w:val="0"/>
      <w:marBottom w:val="0"/>
      <w:divBdr>
        <w:top w:val="none" w:sz="0" w:space="0" w:color="auto"/>
        <w:left w:val="none" w:sz="0" w:space="0" w:color="auto"/>
        <w:bottom w:val="none" w:sz="0" w:space="0" w:color="auto"/>
        <w:right w:val="none" w:sz="0" w:space="0" w:color="auto"/>
      </w:divBdr>
    </w:div>
    <w:div w:id="341325870">
      <w:bodyDiv w:val="1"/>
      <w:marLeft w:val="0"/>
      <w:marRight w:val="0"/>
      <w:marTop w:val="0"/>
      <w:marBottom w:val="0"/>
      <w:divBdr>
        <w:top w:val="none" w:sz="0" w:space="0" w:color="auto"/>
        <w:left w:val="none" w:sz="0" w:space="0" w:color="auto"/>
        <w:bottom w:val="none" w:sz="0" w:space="0" w:color="auto"/>
        <w:right w:val="none" w:sz="0" w:space="0" w:color="auto"/>
      </w:divBdr>
    </w:div>
    <w:div w:id="735513520">
      <w:bodyDiv w:val="1"/>
      <w:marLeft w:val="0"/>
      <w:marRight w:val="0"/>
      <w:marTop w:val="0"/>
      <w:marBottom w:val="0"/>
      <w:divBdr>
        <w:top w:val="none" w:sz="0" w:space="0" w:color="auto"/>
        <w:left w:val="none" w:sz="0" w:space="0" w:color="auto"/>
        <w:bottom w:val="none" w:sz="0" w:space="0" w:color="auto"/>
        <w:right w:val="none" w:sz="0" w:space="0" w:color="auto"/>
      </w:divBdr>
    </w:div>
    <w:div w:id="1135218326">
      <w:bodyDiv w:val="1"/>
      <w:marLeft w:val="0"/>
      <w:marRight w:val="0"/>
      <w:marTop w:val="0"/>
      <w:marBottom w:val="0"/>
      <w:divBdr>
        <w:top w:val="none" w:sz="0" w:space="0" w:color="auto"/>
        <w:left w:val="none" w:sz="0" w:space="0" w:color="auto"/>
        <w:bottom w:val="none" w:sz="0" w:space="0" w:color="auto"/>
        <w:right w:val="none" w:sz="0" w:space="0" w:color="auto"/>
      </w:divBdr>
    </w:div>
    <w:div w:id="1453786181">
      <w:bodyDiv w:val="1"/>
      <w:marLeft w:val="0"/>
      <w:marRight w:val="0"/>
      <w:marTop w:val="0"/>
      <w:marBottom w:val="0"/>
      <w:divBdr>
        <w:top w:val="none" w:sz="0" w:space="0" w:color="auto"/>
        <w:left w:val="none" w:sz="0" w:space="0" w:color="auto"/>
        <w:bottom w:val="none" w:sz="0" w:space="0" w:color="auto"/>
        <w:right w:val="none" w:sz="0" w:space="0" w:color="auto"/>
      </w:divBdr>
    </w:div>
    <w:div w:id="1495874659">
      <w:bodyDiv w:val="1"/>
      <w:marLeft w:val="0"/>
      <w:marRight w:val="0"/>
      <w:marTop w:val="0"/>
      <w:marBottom w:val="0"/>
      <w:divBdr>
        <w:top w:val="none" w:sz="0" w:space="0" w:color="auto"/>
        <w:left w:val="none" w:sz="0" w:space="0" w:color="auto"/>
        <w:bottom w:val="none" w:sz="0" w:space="0" w:color="auto"/>
        <w:right w:val="none" w:sz="0" w:space="0" w:color="auto"/>
      </w:divBdr>
    </w:div>
    <w:div w:id="1788696798">
      <w:bodyDiv w:val="1"/>
      <w:marLeft w:val="0"/>
      <w:marRight w:val="0"/>
      <w:marTop w:val="0"/>
      <w:marBottom w:val="0"/>
      <w:divBdr>
        <w:top w:val="none" w:sz="0" w:space="0" w:color="auto"/>
        <w:left w:val="none" w:sz="0" w:space="0" w:color="auto"/>
        <w:bottom w:val="none" w:sz="0" w:space="0" w:color="auto"/>
        <w:right w:val="none" w:sz="0" w:space="0" w:color="auto"/>
      </w:divBdr>
      <w:divsChild>
        <w:div w:id="503206910">
          <w:marLeft w:val="0"/>
          <w:marRight w:val="0"/>
          <w:marTop w:val="0"/>
          <w:marBottom w:val="0"/>
          <w:divBdr>
            <w:top w:val="none" w:sz="0" w:space="0" w:color="auto"/>
            <w:left w:val="none" w:sz="0" w:space="0" w:color="auto"/>
            <w:bottom w:val="none" w:sz="0" w:space="0" w:color="auto"/>
            <w:right w:val="none" w:sz="0" w:space="0" w:color="auto"/>
          </w:divBdr>
          <w:divsChild>
            <w:div w:id="489709592">
              <w:marLeft w:val="0"/>
              <w:marRight w:val="0"/>
              <w:marTop w:val="0"/>
              <w:marBottom w:val="0"/>
              <w:divBdr>
                <w:top w:val="none" w:sz="0" w:space="0" w:color="auto"/>
                <w:left w:val="none" w:sz="0" w:space="0" w:color="auto"/>
                <w:bottom w:val="none" w:sz="0" w:space="0" w:color="auto"/>
                <w:right w:val="none" w:sz="0" w:space="0" w:color="auto"/>
              </w:divBdr>
              <w:divsChild>
                <w:div w:id="18483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72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kfa@list.ru" TargetMode="External"/><Relationship Id="rId13" Type="http://schemas.openxmlformats.org/officeDocument/2006/relationships/hyperlink" Target="http://www.ssrn.com" TargetMode="External"/><Relationship Id="rId18" Type="http://schemas.openxmlformats.org/officeDocument/2006/relationships/hyperlink" Target="http://www.worldbank.org"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thecityuk.com" TargetMode="External"/><Relationship Id="rId7" Type="http://schemas.openxmlformats.org/officeDocument/2006/relationships/endnotes" Target="endnotes.xml"/><Relationship Id="rId12" Type="http://schemas.openxmlformats.org/officeDocument/2006/relationships/hyperlink" Target="http://cat.library.fa.ru/zgate.exe?ACTION=follow&amp;SESSION_ID=4456&amp;TERM=%D0%90%D0%BD%D0%B8%D0%BA%D0%B8%D0%BD,%20%D0%90.%5B1,1004,4,101%5D&amp;LANG=rus" TargetMode="External"/><Relationship Id="rId17" Type="http://schemas.openxmlformats.org/officeDocument/2006/relationships/hyperlink" Target="http://www.oecd.or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mf.org" TargetMode="External"/><Relationship Id="rId20" Type="http://schemas.openxmlformats.org/officeDocument/2006/relationships/hyperlink" Target="http://www.ecb.europa.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24" Type="http://schemas.openxmlformats.org/officeDocument/2006/relationships/hyperlink" Target="https://dvs.rsl.ru/" TargetMode="External"/><Relationship Id="rId5" Type="http://schemas.openxmlformats.org/officeDocument/2006/relationships/webSettings" Target="webSettings.xml"/><Relationship Id="rId15" Type="http://schemas.openxmlformats.org/officeDocument/2006/relationships/hyperlink" Target="http://www.world-exchanges.org" TargetMode="External"/><Relationship Id="rId23" Type="http://schemas.openxmlformats.org/officeDocument/2006/relationships/hyperlink" Target="https://www.biblio-online.ru/" TargetMode="External"/><Relationship Id="rId28" Type="http://schemas.openxmlformats.org/officeDocument/2006/relationships/theme" Target="theme/theme1.xml"/><Relationship Id="rId10" Type="http://schemas.openxmlformats.org/officeDocument/2006/relationships/hyperlink" Target="http://lp-library/index.asp?url=http://elib.fa.ru/fbook/mirkin1.pdf" TargetMode="External"/><Relationship Id="rId19" Type="http://schemas.openxmlformats.org/officeDocument/2006/relationships/hyperlink" Target="http://www.sifma.org" TargetMode="External"/><Relationship Id="rId4" Type="http://schemas.openxmlformats.org/officeDocument/2006/relationships/settings" Target="settings.xml"/><Relationship Id="rId9" Type="http://schemas.openxmlformats.org/officeDocument/2006/relationships/hyperlink" Target="mailto:ipkfa@list.ru" TargetMode="External"/><Relationship Id="rId14" Type="http://schemas.openxmlformats.org/officeDocument/2006/relationships/hyperlink" Target="http://www.bis.org" TargetMode="External"/><Relationship Id="rId22" Type="http://schemas.openxmlformats.org/officeDocument/2006/relationships/hyperlink" Target="http://www.book.r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8CC9-1095-4473-BF0C-6D2C3EE7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39</Pages>
  <Words>7037</Words>
  <Characters>55182</Characters>
  <Application>Microsoft Office Word</Application>
  <DocSecurity>0</DocSecurity>
  <Lines>459</Lines>
  <Paragraphs>124</Paragraphs>
  <ScaleCrop>false</ScaleCrop>
  <HeadingPairs>
    <vt:vector size="2" baseType="variant">
      <vt:variant>
        <vt:lpstr>Название</vt:lpstr>
      </vt:variant>
      <vt:variant>
        <vt:i4>1</vt:i4>
      </vt:variant>
    </vt:vector>
  </HeadingPairs>
  <TitlesOfParts>
    <vt:vector size="1" baseType="lpstr">
      <vt:lpstr>Рубцов Борис Борисович, д</vt:lpstr>
    </vt:vector>
  </TitlesOfParts>
  <Company>Финансовая академия при правительстве ФР</Company>
  <LinksUpToDate>false</LinksUpToDate>
  <CharactersWithSpaces>62095</CharactersWithSpaces>
  <SharedDoc>false</SharedDoc>
  <HLinks>
    <vt:vector size="42" baseType="variant">
      <vt:variant>
        <vt:i4>5505113</vt:i4>
      </vt:variant>
      <vt:variant>
        <vt:i4>18</vt:i4>
      </vt:variant>
      <vt:variant>
        <vt:i4>0</vt:i4>
      </vt:variant>
      <vt:variant>
        <vt:i4>5</vt:i4>
      </vt:variant>
      <vt:variant>
        <vt:lpwstr>http://www.oecd.org/</vt:lpwstr>
      </vt:variant>
      <vt:variant>
        <vt:lpwstr/>
      </vt:variant>
      <vt:variant>
        <vt:i4>2883681</vt:i4>
      </vt:variant>
      <vt:variant>
        <vt:i4>15</vt:i4>
      </vt:variant>
      <vt:variant>
        <vt:i4>0</vt:i4>
      </vt:variant>
      <vt:variant>
        <vt:i4>5</vt:i4>
      </vt:variant>
      <vt:variant>
        <vt:lpwstr>http://www.imf.org/</vt:lpwstr>
      </vt:variant>
      <vt:variant>
        <vt:lpwstr/>
      </vt:variant>
      <vt:variant>
        <vt:i4>3211321</vt:i4>
      </vt:variant>
      <vt:variant>
        <vt:i4>12</vt:i4>
      </vt:variant>
      <vt:variant>
        <vt:i4>0</vt:i4>
      </vt:variant>
      <vt:variant>
        <vt:i4>5</vt:i4>
      </vt:variant>
      <vt:variant>
        <vt:lpwstr>http://www.world-exchanges.org/</vt:lpwstr>
      </vt:variant>
      <vt:variant>
        <vt:lpwstr/>
      </vt:variant>
      <vt:variant>
        <vt:i4>3276901</vt:i4>
      </vt:variant>
      <vt:variant>
        <vt:i4>9</vt:i4>
      </vt:variant>
      <vt:variant>
        <vt:i4>0</vt:i4>
      </vt:variant>
      <vt:variant>
        <vt:i4>5</vt:i4>
      </vt:variant>
      <vt:variant>
        <vt:lpwstr>http://www.bis.org/</vt:lpwstr>
      </vt:variant>
      <vt:variant>
        <vt:lpwstr/>
      </vt:variant>
      <vt:variant>
        <vt:i4>4456515</vt:i4>
      </vt:variant>
      <vt:variant>
        <vt:i4>6</vt:i4>
      </vt:variant>
      <vt:variant>
        <vt:i4>0</vt:i4>
      </vt:variant>
      <vt:variant>
        <vt:i4>5</vt:i4>
      </vt:variant>
      <vt:variant>
        <vt:lpwstr>http://www.ssrn.com/</vt:lpwstr>
      </vt:variant>
      <vt:variant>
        <vt:lpwstr/>
      </vt:variant>
      <vt:variant>
        <vt:i4>4522099</vt:i4>
      </vt:variant>
      <vt:variant>
        <vt:i4>3</vt:i4>
      </vt:variant>
      <vt:variant>
        <vt:i4>0</vt:i4>
      </vt:variant>
      <vt:variant>
        <vt:i4>5</vt:i4>
      </vt:variant>
      <vt:variant>
        <vt:lpwstr>mailto:ipkfa@list.ru</vt:lpwstr>
      </vt:variant>
      <vt:variant>
        <vt:lpwstr/>
      </vt:variant>
      <vt:variant>
        <vt:i4>393294</vt:i4>
      </vt:variant>
      <vt:variant>
        <vt:i4>0</vt:i4>
      </vt:variant>
      <vt:variant>
        <vt:i4>0</vt:i4>
      </vt:variant>
      <vt:variant>
        <vt:i4>5</vt:i4>
      </vt:variant>
      <vt:variant>
        <vt:lpwstr>http://www.mirkin.ru/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Рубцов Борис Борисович, д</dc:title>
  <dc:creator>LAleschenko</dc:creator>
  <cp:lastModifiedBy>Васильева Светлана Юрьевна</cp:lastModifiedBy>
  <cp:revision>17</cp:revision>
  <cp:lastPrinted>2020-02-18T08:28:00Z</cp:lastPrinted>
  <dcterms:created xsi:type="dcterms:W3CDTF">2020-02-10T08:35:00Z</dcterms:created>
  <dcterms:modified xsi:type="dcterms:W3CDTF">2022-10-04T07:18:00Z</dcterms:modified>
</cp:coreProperties>
</file>